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FC115C" w:rsidRDefault="001D30C0" w:rsidP="00430511">
      <w:pPr>
        <w:pStyle w:val="H1"/>
        <w:jc w:val="center"/>
        <w:rPr>
          <w:sz w:val="28"/>
          <w:szCs w:val="28"/>
        </w:rPr>
      </w:pPr>
      <w:r w:rsidRPr="00FC115C">
        <w:rPr>
          <w:smallCaps/>
          <w:sz w:val="28"/>
          <w:szCs w:val="28"/>
        </w:rPr>
        <w:t>State of Maine</w:t>
      </w:r>
    </w:p>
    <w:p w14:paraId="5C3555D6" w14:textId="77777777" w:rsidR="001D30C0" w:rsidRPr="004A2912" w:rsidRDefault="001D30C0" w:rsidP="00430511">
      <w:pPr>
        <w:pStyle w:val="H1"/>
        <w:jc w:val="center"/>
      </w:pPr>
      <w:r w:rsidRPr="00FC115C">
        <w:rPr>
          <w:sz w:val="28"/>
          <w:szCs w:val="28"/>
        </w:rPr>
        <w:t>NOTICE OF STATE AGENCY RULEMAKING</w:t>
      </w:r>
    </w:p>
    <w:p w14:paraId="052ADC78" w14:textId="77777777" w:rsidR="001D30C0" w:rsidRPr="006E0314" w:rsidRDefault="001D30C0" w:rsidP="00430511">
      <w:pPr>
        <w:contextualSpacing/>
        <w:rPr>
          <w:rFonts w:ascii="Book Antiqua" w:eastAsiaTheme="minorHAnsi" w:hAnsi="Book Antiqua" w:cs="Arial"/>
          <w:b/>
          <w:bCs/>
          <w:sz w:val="24"/>
          <w:szCs w:val="24"/>
        </w:rPr>
      </w:pPr>
    </w:p>
    <w:p w14:paraId="5858A662" w14:textId="77777777" w:rsidR="001D30C0" w:rsidRPr="001D30C0" w:rsidRDefault="001D30C0" w:rsidP="00430511">
      <w:pPr>
        <w:pStyle w:val="H1"/>
        <w:rPr>
          <w:b w:val="0"/>
          <w:bCs/>
          <w:color w:val="0E2841" w:themeColor="text2"/>
        </w:rPr>
      </w:pPr>
      <w:r w:rsidRPr="004A2912">
        <w:t xml:space="preserve">PUBLIC INPUT FOR RULES </w:t>
      </w:r>
      <w:r w:rsidRPr="003436ED">
        <w:rPr>
          <w:b w:val="0"/>
          <w:bCs/>
          <w:color w:val="auto"/>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6E0314" w:rsidRDefault="001D30C0" w:rsidP="00430511">
      <w:pPr>
        <w:pStyle w:val="Style1"/>
        <w:tabs>
          <w:tab w:val="clear" w:pos="-1440"/>
          <w:tab w:val="clear" w:pos="-720"/>
          <w:tab w:val="clear" w:pos="4320"/>
          <w:tab w:val="clear" w:pos="10440"/>
        </w:tabs>
      </w:pPr>
    </w:p>
    <w:p w14:paraId="35D90D7F" w14:textId="77777777" w:rsidR="001D30C0" w:rsidRPr="00A95E49" w:rsidRDefault="001D30C0" w:rsidP="00430511">
      <w:pPr>
        <w:pStyle w:val="H2"/>
        <w:tabs>
          <w:tab w:val="clear" w:pos="-1440"/>
          <w:tab w:val="clear" w:pos="-720"/>
          <w:tab w:val="clear" w:pos="4320"/>
          <w:tab w:val="clear" w:pos="10440"/>
        </w:tabs>
        <w:jc w:val="center"/>
        <w:rPr>
          <w:color w:val="auto"/>
        </w:rPr>
      </w:pPr>
      <w:hyperlink r:id="rId7" w:history="1">
        <w:r w:rsidRPr="00A95E49">
          <w:rPr>
            <w:rStyle w:val="Hyperlink"/>
            <w:rFonts w:cs="Arial"/>
            <w:b w:val="0"/>
            <w:bCs w:val="0"/>
            <w:color w:val="auto"/>
          </w:rPr>
          <w:t>https://www.maine.gov/sos/cec/rules/index.html</w:t>
        </w:r>
      </w:hyperlink>
    </w:p>
    <w:p w14:paraId="62E7A191" w14:textId="77777777" w:rsidR="001D30C0" w:rsidRPr="006E0314" w:rsidRDefault="001D30C0" w:rsidP="00430511">
      <w:pPr>
        <w:contextualSpacing/>
        <w:mirrorIndents/>
        <w:rPr>
          <w:rFonts w:ascii="Book Antiqua" w:eastAsiaTheme="minorHAnsi" w:hAnsi="Book Antiqua" w:cs="Arial"/>
          <w:sz w:val="24"/>
          <w:szCs w:val="24"/>
        </w:rPr>
      </w:pPr>
      <w:bookmarkStart w:id="0" w:name="_Hlk133567777"/>
      <w:bookmarkStart w:id="1" w:name="_Hlk172559479"/>
    </w:p>
    <w:p w14:paraId="6B2E2F1C" w14:textId="77777777" w:rsidR="001D30C0" w:rsidRPr="00D608E1" w:rsidRDefault="001D30C0" w:rsidP="00430511">
      <w:pPr>
        <w:pStyle w:val="SH1"/>
        <w:rPr>
          <w:szCs w:val="24"/>
        </w:rPr>
      </w:pPr>
      <w:bookmarkStart w:id="2" w:name="_Hlk184195248"/>
      <w:r w:rsidRPr="00D608E1">
        <w:rPr>
          <w:szCs w:val="24"/>
        </w:rPr>
        <w:t>PROPOSALS</w:t>
      </w:r>
    </w:p>
    <w:p w14:paraId="50C2C733" w14:textId="77777777" w:rsidR="00721F5E" w:rsidRPr="00DF17DC" w:rsidRDefault="00721F5E" w:rsidP="00430511">
      <w:pPr>
        <w:rPr>
          <w:rFonts w:ascii="Book Antiqua" w:hAnsi="Book Antiqua"/>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End w:id="0"/>
      <w:bookmarkEnd w:id="2"/>
    </w:p>
    <w:p w14:paraId="1CF7F524" w14:textId="74F21884" w:rsidR="00E27902" w:rsidRPr="00E27902" w:rsidRDefault="00E27902" w:rsidP="00430511">
      <w:pPr>
        <w:pStyle w:val="H1"/>
        <w:rPr>
          <w:szCs w:val="24"/>
        </w:rPr>
      </w:pPr>
      <w:bookmarkStart w:id="12" w:name="_Hlk213158227"/>
      <w:bookmarkStart w:id="13" w:name="_Hlk212548930"/>
      <w:r w:rsidRPr="00240E5C">
        <w:rPr>
          <w:szCs w:val="24"/>
        </w:rPr>
        <w:t xml:space="preserve">AGENCY: </w:t>
      </w:r>
      <w:r w:rsidRPr="00E27902">
        <w:rPr>
          <w:szCs w:val="24"/>
        </w:rPr>
        <w:t>Department of Environmental Protection</w:t>
      </w:r>
    </w:p>
    <w:p w14:paraId="6F842730" w14:textId="180FB58C" w:rsidR="00E27902" w:rsidRPr="00E27902" w:rsidRDefault="00E27902" w:rsidP="00430511">
      <w:pPr>
        <w:overflowPunct w:val="0"/>
        <w:autoSpaceDE w:val="0"/>
        <w:autoSpaceDN w:val="0"/>
        <w:adjustRightInd w:val="0"/>
        <w:ind w:left="540" w:right="360" w:hanging="540"/>
        <w:textAlignment w:val="baseline"/>
        <w:rPr>
          <w:rFonts w:ascii="Book Antiqua" w:hAnsi="Book Antiqua"/>
          <w:b/>
          <w:bCs/>
          <w:sz w:val="24"/>
          <w:szCs w:val="24"/>
        </w:rPr>
      </w:pPr>
      <w:r w:rsidRPr="00E27902">
        <w:rPr>
          <w:rFonts w:ascii="Book Antiqua" w:hAnsi="Book Antiqua"/>
          <w:b/>
          <w:bCs/>
          <w:sz w:val="24"/>
          <w:szCs w:val="24"/>
        </w:rPr>
        <w:t xml:space="preserve">CHAPTER NUMBER AND RULE TITLE: 06-096 C.M.R. Ch. 145, NOx Control Program </w:t>
      </w:r>
    </w:p>
    <w:p w14:paraId="3BE056B9" w14:textId="786F85EB" w:rsidR="00E27902" w:rsidRPr="00FC115C" w:rsidRDefault="00E27902" w:rsidP="00430511">
      <w:pPr>
        <w:overflowPunct w:val="0"/>
        <w:autoSpaceDE w:val="0"/>
        <w:autoSpaceDN w:val="0"/>
        <w:adjustRightInd w:val="0"/>
        <w:textAlignment w:val="baseline"/>
        <w:rPr>
          <w:rFonts w:ascii="Book Antiqua" w:hAnsi="Book Antiqua"/>
          <w:b/>
          <w:bCs/>
          <w:sz w:val="24"/>
          <w:szCs w:val="24"/>
        </w:rPr>
      </w:pPr>
      <w:r w:rsidRPr="00E27902">
        <w:rPr>
          <w:rFonts w:ascii="Book Antiqua" w:hAnsi="Book Antiqua"/>
          <w:b/>
          <w:bCs/>
          <w:sz w:val="24"/>
          <w:szCs w:val="24"/>
        </w:rPr>
        <w:t>TYPE OF RULE: Routine Technical</w:t>
      </w:r>
    </w:p>
    <w:p w14:paraId="286BBB78" w14:textId="3E15D81E" w:rsidR="00E27902" w:rsidRPr="00FC115C" w:rsidRDefault="00E27902" w:rsidP="00430511">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sz w:val="24"/>
          <w:szCs w:val="24"/>
        </w:rPr>
      </w:pPr>
      <w:r w:rsidRPr="00E27902">
        <w:rPr>
          <w:rFonts w:ascii="Book Antiqua" w:hAnsi="Book Antiqua"/>
          <w:b/>
          <w:bCs/>
          <w:sz w:val="24"/>
          <w:szCs w:val="24"/>
        </w:rPr>
        <w:t>PROPOSAL FILING NUMBER</w:t>
      </w:r>
      <w:r w:rsidRPr="00FC115C">
        <w:rPr>
          <w:rFonts w:ascii="Book Antiqua" w:hAnsi="Book Antiqua"/>
          <w:b/>
          <w:bCs/>
          <w:sz w:val="24"/>
          <w:szCs w:val="24"/>
        </w:rPr>
        <w:t>: 2025-P179</w:t>
      </w:r>
    </w:p>
    <w:p w14:paraId="4803B047" w14:textId="28CB95C4" w:rsidR="00E27902" w:rsidRPr="00E27902" w:rsidRDefault="00E27902" w:rsidP="00430511">
      <w:pPr>
        <w:overflowPunct w:val="0"/>
        <w:autoSpaceDE w:val="0"/>
        <w:autoSpaceDN w:val="0"/>
        <w:adjustRightInd w:val="0"/>
        <w:ind w:right="360"/>
        <w:textAlignment w:val="baseline"/>
        <w:rPr>
          <w:rFonts w:ascii="Book Antiqua" w:hAnsi="Book Antiqua"/>
          <w:sz w:val="24"/>
          <w:szCs w:val="24"/>
        </w:rPr>
      </w:pPr>
      <w:r w:rsidRPr="00E27902">
        <w:rPr>
          <w:rFonts w:ascii="Book Antiqua" w:hAnsi="Book Antiqua"/>
          <w:b/>
          <w:bCs/>
          <w:sz w:val="24"/>
          <w:szCs w:val="24"/>
        </w:rPr>
        <w:t xml:space="preserve">BRIEF SUMMARY: </w:t>
      </w:r>
      <w:r w:rsidRPr="00FC115C">
        <w:rPr>
          <w:rFonts w:ascii="Book Antiqua" w:hAnsi="Book Antiqua"/>
          <w:sz w:val="24"/>
          <w:szCs w:val="24"/>
        </w:rPr>
        <w:t xml:space="preserve">This rulemaking clarifies applicability provisions of Chapter 145 by striking language referring to sources “in a county that has not received a NOx waiver.” Due to the statewide NOx waiver issued in 2014, this revision is necessary to ensure this rule applies to affected sources as defined by this chapter, located in the OTR. This was always the intent of the rule. </w:t>
      </w:r>
      <w:r w:rsidRPr="00FC115C">
        <w:rPr>
          <w:rFonts w:ascii="Book Antiqua" w:hAnsi="Book Antiqua"/>
          <w:b/>
          <w:bCs/>
          <w:sz w:val="24"/>
          <w:szCs w:val="24"/>
        </w:rPr>
        <w:t>This amendment will be submitted to EPA for incorporation in the Maine State Implementation Plan.</w:t>
      </w:r>
    </w:p>
    <w:p w14:paraId="508E6AC9" w14:textId="4DA05C8C" w:rsidR="00E27902" w:rsidRPr="00E27902" w:rsidRDefault="00E27902" w:rsidP="00430511">
      <w:pPr>
        <w:overflowPunct w:val="0"/>
        <w:autoSpaceDE w:val="0"/>
        <w:autoSpaceDN w:val="0"/>
        <w:adjustRightInd w:val="0"/>
        <w:ind w:right="360"/>
        <w:textAlignment w:val="baseline"/>
        <w:rPr>
          <w:rFonts w:ascii="Book Antiqua" w:hAnsi="Book Antiqua"/>
          <w:sz w:val="24"/>
          <w:szCs w:val="24"/>
        </w:rPr>
      </w:pPr>
      <w:r w:rsidRPr="00E27902">
        <w:rPr>
          <w:rFonts w:ascii="Book Antiqua" w:hAnsi="Book Antiqua"/>
          <w:b/>
          <w:bCs/>
          <w:sz w:val="24"/>
          <w:szCs w:val="24"/>
        </w:rPr>
        <w:t xml:space="preserve">PUBLIC HEARING: </w:t>
      </w:r>
      <w:r w:rsidRPr="00FC115C">
        <w:rPr>
          <w:rFonts w:ascii="Book Antiqua" w:hAnsi="Book Antiqua"/>
          <w:sz w:val="24"/>
          <w:szCs w:val="24"/>
        </w:rPr>
        <w:t>While the Department has not scheduled a public hearing on this proposal, a public hearing will be scheduled if any requests are received prior to the close of the public comment period.</w:t>
      </w:r>
    </w:p>
    <w:p w14:paraId="02A37671" w14:textId="58625430" w:rsidR="00E27902" w:rsidRPr="00E27902" w:rsidRDefault="00E27902" w:rsidP="00430511">
      <w:pPr>
        <w:overflowPunct w:val="0"/>
        <w:autoSpaceDE w:val="0"/>
        <w:autoSpaceDN w:val="0"/>
        <w:adjustRightInd w:val="0"/>
        <w:ind w:left="540" w:right="360" w:hanging="540"/>
        <w:textAlignment w:val="baseline"/>
        <w:rPr>
          <w:rFonts w:ascii="Book Antiqua" w:hAnsi="Book Antiqua"/>
          <w:b/>
          <w:bCs/>
          <w:sz w:val="24"/>
          <w:szCs w:val="24"/>
        </w:rPr>
      </w:pPr>
      <w:r w:rsidRPr="00E27902">
        <w:rPr>
          <w:rFonts w:ascii="Book Antiqua" w:hAnsi="Book Antiqua"/>
          <w:b/>
          <w:bCs/>
          <w:sz w:val="24"/>
          <w:szCs w:val="24"/>
        </w:rPr>
        <w:t xml:space="preserve">COMMENT DEADLINE: </w:t>
      </w:r>
      <w:r w:rsidRPr="00FC115C">
        <w:rPr>
          <w:rFonts w:ascii="Book Antiqua" w:hAnsi="Book Antiqua"/>
          <w:sz w:val="24"/>
          <w:szCs w:val="24"/>
        </w:rPr>
        <w:t xml:space="preserve">December </w:t>
      </w:r>
      <w:r w:rsidR="00D17B03">
        <w:rPr>
          <w:rFonts w:ascii="Book Antiqua" w:hAnsi="Book Antiqua"/>
          <w:sz w:val="24"/>
          <w:szCs w:val="24"/>
        </w:rPr>
        <w:t>15</w:t>
      </w:r>
      <w:r w:rsidRPr="00FC115C">
        <w:rPr>
          <w:rFonts w:ascii="Book Antiqua" w:hAnsi="Book Antiqua"/>
          <w:sz w:val="24"/>
          <w:szCs w:val="24"/>
        </w:rPr>
        <w:t>, 2025</w:t>
      </w:r>
    </w:p>
    <w:p w14:paraId="54038339" w14:textId="37028AA7" w:rsidR="00E27902" w:rsidRPr="00E27902" w:rsidRDefault="00E27902" w:rsidP="00430511">
      <w:pPr>
        <w:overflowPunct w:val="0"/>
        <w:autoSpaceDE w:val="0"/>
        <w:autoSpaceDN w:val="0"/>
        <w:adjustRightInd w:val="0"/>
        <w:textAlignment w:val="baseline"/>
        <w:rPr>
          <w:rFonts w:ascii="Book Antiqua" w:hAnsi="Book Antiqua"/>
          <w:b/>
          <w:bCs/>
          <w:sz w:val="24"/>
          <w:szCs w:val="24"/>
        </w:rPr>
      </w:pPr>
      <w:r w:rsidRPr="00E27902">
        <w:rPr>
          <w:rFonts w:ascii="Book Antiqua" w:hAnsi="Book Antiqua"/>
          <w:b/>
          <w:bCs/>
          <w:sz w:val="24"/>
          <w:szCs w:val="24"/>
        </w:rPr>
        <w:t xml:space="preserve">CONTACT PERSON FOR THIS FILING: </w:t>
      </w:r>
    </w:p>
    <w:p w14:paraId="25CE0810" w14:textId="77777777" w:rsidR="00E27902" w:rsidRPr="00FC115C" w:rsidRDefault="00E27902"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sz w:val="24"/>
          <w:szCs w:val="24"/>
        </w:rPr>
        <w:t>Michelle Radley</w:t>
      </w:r>
    </w:p>
    <w:p w14:paraId="6C181CEF" w14:textId="77777777" w:rsidR="00E27902" w:rsidRPr="00FC115C" w:rsidRDefault="00E27902"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sz w:val="24"/>
          <w:szCs w:val="24"/>
        </w:rPr>
        <w:t>Department of Environmental Protection</w:t>
      </w:r>
    </w:p>
    <w:p w14:paraId="741AF5D5" w14:textId="77777777" w:rsidR="00E27902" w:rsidRPr="00FC115C" w:rsidRDefault="00E27902"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sz w:val="24"/>
          <w:szCs w:val="24"/>
        </w:rPr>
        <w:t>17 SHS, Augusta, ME 04333-0017</w:t>
      </w:r>
    </w:p>
    <w:p w14:paraId="4955D3B4" w14:textId="77777777" w:rsidR="00E27902" w:rsidRPr="00FC115C" w:rsidRDefault="00E27902"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sz w:val="24"/>
          <w:szCs w:val="24"/>
        </w:rPr>
        <w:t>(207) 530-6820</w:t>
      </w:r>
    </w:p>
    <w:p w14:paraId="7CA78CCF" w14:textId="77777777" w:rsidR="00E27902" w:rsidRPr="00FC115C" w:rsidRDefault="00E27902"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sz w:val="24"/>
          <w:szCs w:val="24"/>
        </w:rPr>
        <w:t>TTY: (207) 287-7688 ext. 711</w:t>
      </w:r>
    </w:p>
    <w:p w14:paraId="42D1DB08" w14:textId="77777777" w:rsidR="00E27902" w:rsidRPr="00FC115C" w:rsidRDefault="00E27902" w:rsidP="00430511">
      <w:pPr>
        <w:overflowPunct w:val="0"/>
        <w:autoSpaceDE w:val="0"/>
        <w:autoSpaceDN w:val="0"/>
        <w:adjustRightInd w:val="0"/>
        <w:textAlignment w:val="baseline"/>
        <w:rPr>
          <w:rFonts w:ascii="Book Antiqua" w:hAnsi="Book Antiqua"/>
          <w:sz w:val="24"/>
          <w:szCs w:val="24"/>
        </w:rPr>
      </w:pPr>
      <w:hyperlink r:id="rId8" w:history="1">
        <w:r w:rsidRPr="00FC115C">
          <w:rPr>
            <w:rFonts w:ascii="Book Antiqua" w:hAnsi="Book Antiqua"/>
            <w:sz w:val="24"/>
            <w:szCs w:val="24"/>
            <w:u w:val="single"/>
          </w:rPr>
          <w:t>michelle.radley@maine.gov</w:t>
        </w:r>
      </w:hyperlink>
      <w:r w:rsidRPr="00FC115C">
        <w:rPr>
          <w:rFonts w:ascii="Book Antiqua" w:hAnsi="Book Antiqua"/>
          <w:sz w:val="24"/>
          <w:szCs w:val="24"/>
        </w:rPr>
        <w:t xml:space="preserve"> </w:t>
      </w:r>
    </w:p>
    <w:p w14:paraId="07CCA93C" w14:textId="6060FB44" w:rsidR="00E27902" w:rsidRPr="00E27902" w:rsidRDefault="00E27902" w:rsidP="00430511">
      <w:pPr>
        <w:overflowPunct w:val="0"/>
        <w:autoSpaceDE w:val="0"/>
        <w:autoSpaceDN w:val="0"/>
        <w:adjustRightInd w:val="0"/>
        <w:textAlignment w:val="baseline"/>
        <w:rPr>
          <w:rFonts w:ascii="Book Antiqua" w:hAnsi="Book Antiqua"/>
          <w:b/>
          <w:bCs/>
          <w:sz w:val="24"/>
          <w:szCs w:val="24"/>
        </w:rPr>
      </w:pPr>
      <w:r w:rsidRPr="00E27902">
        <w:rPr>
          <w:rFonts w:ascii="Book Antiqua" w:hAnsi="Book Antiqua"/>
          <w:b/>
          <w:bCs/>
          <w:sz w:val="24"/>
          <w:szCs w:val="24"/>
        </w:rPr>
        <w:t xml:space="preserve">CONTACT PERSON FOR SMALL BUSINESS IMPACT STATEMENT: </w:t>
      </w:r>
    </w:p>
    <w:p w14:paraId="518528C7" w14:textId="563C4D53" w:rsidR="00E27902" w:rsidRPr="00E27902" w:rsidRDefault="00E27902" w:rsidP="00430511">
      <w:pPr>
        <w:overflowPunct w:val="0"/>
        <w:autoSpaceDE w:val="0"/>
        <w:autoSpaceDN w:val="0"/>
        <w:adjustRightInd w:val="0"/>
        <w:ind w:right="972"/>
        <w:textAlignment w:val="baseline"/>
        <w:rPr>
          <w:rFonts w:ascii="Book Antiqua" w:hAnsi="Book Antiqua"/>
          <w:color w:val="000000"/>
          <w:sz w:val="24"/>
          <w:szCs w:val="24"/>
          <w:shd w:val="clear" w:color="auto" w:fill="FFFFFF"/>
        </w:rPr>
      </w:pPr>
      <w:r w:rsidRPr="00E27902">
        <w:rPr>
          <w:rFonts w:ascii="Book Antiqua" w:hAnsi="Book Antiqua"/>
          <w:b/>
          <w:bCs/>
          <w:color w:val="000000"/>
          <w:sz w:val="24"/>
          <w:szCs w:val="24"/>
          <w:shd w:val="clear" w:color="auto" w:fill="FFFFFF"/>
        </w:rPr>
        <w:t>FINANCIAL IMPACT ON MUNICIPALITIES OR COUNTIES: </w:t>
      </w:r>
      <w:r w:rsidRPr="00FC115C">
        <w:rPr>
          <w:rFonts w:ascii="Book Antiqua" w:hAnsi="Book Antiqua"/>
          <w:sz w:val="24"/>
          <w:szCs w:val="24"/>
        </w:rPr>
        <w:t>None</w:t>
      </w:r>
    </w:p>
    <w:p w14:paraId="7C7A4D28" w14:textId="36FC9366" w:rsidR="00E27902" w:rsidRPr="00E27902" w:rsidRDefault="00E27902" w:rsidP="00430511">
      <w:pPr>
        <w:overflowPunct w:val="0"/>
        <w:autoSpaceDE w:val="0"/>
        <w:autoSpaceDN w:val="0"/>
        <w:adjustRightInd w:val="0"/>
        <w:ind w:right="360"/>
        <w:textAlignment w:val="baseline"/>
        <w:rPr>
          <w:rFonts w:ascii="Book Antiqua" w:hAnsi="Book Antiqua"/>
          <w:b/>
          <w:bCs/>
          <w:sz w:val="24"/>
          <w:szCs w:val="24"/>
        </w:rPr>
      </w:pPr>
      <w:r w:rsidRPr="00E27902">
        <w:rPr>
          <w:rFonts w:ascii="Book Antiqua" w:hAnsi="Book Antiqua"/>
          <w:b/>
          <w:bCs/>
          <w:sz w:val="24"/>
          <w:szCs w:val="24"/>
        </w:rPr>
        <w:t xml:space="preserve">STATUTORY AUTHORITY FOR THIS RULE: </w:t>
      </w:r>
      <w:r w:rsidRPr="00FC115C">
        <w:rPr>
          <w:rFonts w:ascii="Book Antiqua" w:hAnsi="Book Antiqua"/>
          <w:sz w:val="24"/>
          <w:szCs w:val="24"/>
        </w:rPr>
        <w:t xml:space="preserve">38 M.R.S. </w:t>
      </w:r>
      <w:bookmarkStart w:id="14" w:name="_Hlk213238117"/>
      <w:r w:rsidRPr="00FC115C">
        <w:rPr>
          <w:rFonts w:ascii="Book Antiqua" w:hAnsi="Book Antiqua"/>
          <w:sz w:val="24"/>
          <w:szCs w:val="24"/>
        </w:rPr>
        <w:t>§§ 585 and 585-A</w:t>
      </w:r>
      <w:bookmarkEnd w:id="14"/>
    </w:p>
    <w:p w14:paraId="7AEEE2D3" w14:textId="7B3CD5D9" w:rsidR="00E27902" w:rsidRPr="00E27902" w:rsidRDefault="00E27902" w:rsidP="00430511">
      <w:pPr>
        <w:overflowPunct w:val="0"/>
        <w:autoSpaceDE w:val="0"/>
        <w:autoSpaceDN w:val="0"/>
        <w:adjustRightInd w:val="0"/>
        <w:ind w:right="360"/>
        <w:textAlignment w:val="baseline"/>
        <w:rPr>
          <w:rFonts w:ascii="Book Antiqua" w:hAnsi="Book Antiqua"/>
          <w:sz w:val="24"/>
          <w:szCs w:val="24"/>
        </w:rPr>
      </w:pPr>
      <w:r w:rsidRPr="00E27902">
        <w:rPr>
          <w:rFonts w:ascii="Book Antiqua" w:hAnsi="Book Antiqua"/>
          <w:b/>
          <w:bCs/>
          <w:sz w:val="24"/>
          <w:szCs w:val="24"/>
        </w:rPr>
        <w:t xml:space="preserve">SUBSTANTIVE STATE OR FEDERAL LAW BEING IMPLEMENTED: </w:t>
      </w:r>
    </w:p>
    <w:p w14:paraId="3980BD0D" w14:textId="353F2007" w:rsidR="00E27902" w:rsidRPr="00E27902" w:rsidRDefault="00E27902" w:rsidP="00430511">
      <w:pPr>
        <w:overflowPunct w:val="0"/>
        <w:autoSpaceDE w:val="0"/>
        <w:autoSpaceDN w:val="0"/>
        <w:adjustRightInd w:val="0"/>
        <w:ind w:right="360"/>
        <w:textAlignment w:val="baseline"/>
        <w:rPr>
          <w:rFonts w:ascii="Book Antiqua" w:hAnsi="Book Antiqua"/>
          <w:b/>
          <w:bCs/>
          <w:sz w:val="24"/>
          <w:szCs w:val="24"/>
        </w:rPr>
      </w:pPr>
      <w:r w:rsidRPr="00E27902">
        <w:rPr>
          <w:rFonts w:ascii="Book Antiqua" w:hAnsi="Book Antiqua"/>
          <w:b/>
          <w:bCs/>
          <w:sz w:val="24"/>
          <w:szCs w:val="24"/>
        </w:rPr>
        <w:t xml:space="preserve">AGENCY WEBSITE: </w:t>
      </w:r>
      <w:hyperlink r:id="rId9" w:history="1">
        <w:r w:rsidRPr="00FC115C">
          <w:rPr>
            <w:rFonts w:ascii="Book Antiqua" w:hAnsi="Book Antiqua"/>
            <w:sz w:val="24"/>
            <w:szCs w:val="24"/>
            <w:u w:val="single"/>
          </w:rPr>
          <w:t>https://www.maine.gov/dep/index.html</w:t>
        </w:r>
      </w:hyperlink>
      <w:r w:rsidRPr="00FC115C">
        <w:rPr>
          <w:rFonts w:ascii="Book Antiqua" w:hAnsi="Book Antiqua"/>
          <w:sz w:val="24"/>
          <w:szCs w:val="24"/>
        </w:rPr>
        <w:t xml:space="preserve"> </w:t>
      </w:r>
    </w:p>
    <w:p w14:paraId="1AE17411" w14:textId="7D990C35" w:rsidR="00E27902" w:rsidRPr="00E27902" w:rsidRDefault="00E27902" w:rsidP="00430511">
      <w:pPr>
        <w:overflowPunct w:val="0"/>
        <w:autoSpaceDE w:val="0"/>
        <w:autoSpaceDN w:val="0"/>
        <w:adjustRightInd w:val="0"/>
        <w:ind w:right="360"/>
        <w:textAlignment w:val="baseline"/>
        <w:rPr>
          <w:rFonts w:ascii="Book Antiqua" w:hAnsi="Book Antiqua"/>
          <w:sz w:val="24"/>
          <w:szCs w:val="24"/>
        </w:rPr>
      </w:pPr>
      <w:r w:rsidRPr="00E27902">
        <w:rPr>
          <w:rFonts w:ascii="Book Antiqua" w:hAnsi="Book Antiqua"/>
          <w:b/>
          <w:bCs/>
          <w:sz w:val="24"/>
          <w:szCs w:val="24"/>
        </w:rPr>
        <w:lastRenderedPageBreak/>
        <w:t xml:space="preserve">EMAIL ADDRESS FOR OVERALL AGENCY RULEMAKING LIAISON: </w:t>
      </w:r>
      <w:hyperlink r:id="rId10" w:history="1">
        <w:r w:rsidRPr="00FC115C">
          <w:rPr>
            <w:rFonts w:ascii="Book Antiqua" w:hAnsi="Book Antiqua"/>
            <w:sz w:val="24"/>
            <w:szCs w:val="24"/>
            <w:u w:val="single"/>
          </w:rPr>
          <w:t>Tom.Graham@maine.gov</w:t>
        </w:r>
      </w:hyperlink>
      <w:r w:rsidRPr="00E27902">
        <w:rPr>
          <w:rFonts w:ascii="Book Antiqua" w:hAnsi="Book Antiqua"/>
          <w:b/>
          <w:bCs/>
          <w:sz w:val="24"/>
          <w:szCs w:val="24"/>
        </w:rPr>
        <w:t xml:space="preserve"> </w:t>
      </w:r>
    </w:p>
    <w:bookmarkEnd w:id="12"/>
    <w:p w14:paraId="5CE193F5" w14:textId="3C273F0A" w:rsidR="00033077" w:rsidRDefault="00A95E49" w:rsidP="00430511">
      <w:pPr>
        <w:pStyle w:val="H1"/>
        <w:rPr>
          <w:rFonts w:ascii="Courier" w:eastAsia="Times New Roman" w:hAnsi="Courier" w:cs="Times New Roman"/>
          <w:b w:val="0"/>
          <w:color w:val="auto"/>
          <w:sz w:val="20"/>
          <w:szCs w:val="20"/>
        </w:rPr>
      </w:pPr>
      <w:r>
        <w:rPr>
          <w:szCs w:val="24"/>
        </w:rPr>
        <w:pict w14:anchorId="611636F2">
          <v:rect id="_x0000_i1056" style="width:0;height:1.5pt" o:hralign="center" o:hrstd="t" o:hr="t" fillcolor="#a0a0a0" stroked="f"/>
        </w:pict>
      </w:r>
    </w:p>
    <w:p w14:paraId="1B4E8EB5" w14:textId="77777777" w:rsidR="00033077" w:rsidRDefault="00033077" w:rsidP="00430511">
      <w:pPr>
        <w:pStyle w:val="H1"/>
      </w:pPr>
    </w:p>
    <w:p w14:paraId="412F2558" w14:textId="252290DB" w:rsidR="00251924" w:rsidRPr="00251924" w:rsidRDefault="00251924" w:rsidP="00430511">
      <w:pPr>
        <w:pStyle w:val="H1"/>
      </w:pPr>
      <w:bookmarkStart w:id="15" w:name="_Hlk213223235"/>
      <w:r w:rsidRPr="00251924">
        <w:t>AGENCY: Maine Health Data Organization</w:t>
      </w:r>
    </w:p>
    <w:p w14:paraId="67915146" w14:textId="4A24C55D" w:rsidR="00251924" w:rsidRPr="00FC115C" w:rsidRDefault="00251924" w:rsidP="00430511">
      <w:pPr>
        <w:overflowPunct w:val="0"/>
        <w:autoSpaceDE w:val="0"/>
        <w:autoSpaceDN w:val="0"/>
        <w:adjustRightInd w:val="0"/>
        <w:ind w:right="360"/>
        <w:textAlignment w:val="baseline"/>
        <w:rPr>
          <w:rFonts w:ascii="Book Antiqua" w:hAnsi="Book Antiqua"/>
          <w:b/>
          <w:bCs/>
          <w:sz w:val="24"/>
          <w:szCs w:val="24"/>
        </w:rPr>
      </w:pPr>
      <w:r w:rsidRPr="00FC115C">
        <w:rPr>
          <w:rFonts w:ascii="Book Antiqua" w:hAnsi="Book Antiqua"/>
          <w:b/>
          <w:bCs/>
          <w:sz w:val="24"/>
          <w:szCs w:val="24"/>
        </w:rPr>
        <w:t>CHAPTER NUMBER AND TITLE: 90-590 C.M.R. Ch. 340, Uniform Reporting System for Reporting 340B Drug Program Data Sets</w:t>
      </w:r>
    </w:p>
    <w:p w14:paraId="32E32BB6" w14:textId="61D64049" w:rsidR="00251924" w:rsidRPr="00FC115C" w:rsidRDefault="00251924" w:rsidP="00430511">
      <w:pPr>
        <w:overflowPunct w:val="0"/>
        <w:autoSpaceDE w:val="0"/>
        <w:autoSpaceDN w:val="0"/>
        <w:adjustRightInd w:val="0"/>
        <w:textAlignment w:val="baseline"/>
        <w:rPr>
          <w:rFonts w:ascii="Book Antiqua" w:hAnsi="Book Antiqua"/>
          <w:b/>
          <w:bCs/>
          <w:sz w:val="24"/>
          <w:szCs w:val="24"/>
        </w:rPr>
      </w:pPr>
      <w:r w:rsidRPr="00FC115C">
        <w:rPr>
          <w:rFonts w:ascii="Book Antiqua" w:hAnsi="Book Antiqua"/>
          <w:b/>
          <w:bCs/>
          <w:sz w:val="24"/>
          <w:szCs w:val="24"/>
        </w:rPr>
        <w:t xml:space="preserve">TYPE OF RULE: Routine Technical </w:t>
      </w:r>
    </w:p>
    <w:p w14:paraId="5010ADDF" w14:textId="0BCEF5B5" w:rsidR="00251924" w:rsidRPr="00FC115C" w:rsidRDefault="00251924" w:rsidP="00430511">
      <w:pPr>
        <w:overflowPunct w:val="0"/>
        <w:autoSpaceDE w:val="0"/>
        <w:autoSpaceDN w:val="0"/>
        <w:adjustRightInd w:val="0"/>
        <w:ind w:right="360"/>
        <w:textAlignment w:val="baseline"/>
        <w:rPr>
          <w:rFonts w:ascii="Book Antiqua" w:hAnsi="Book Antiqua"/>
          <w:b/>
          <w:bCs/>
          <w:sz w:val="24"/>
          <w:szCs w:val="24"/>
        </w:rPr>
      </w:pPr>
      <w:r w:rsidRPr="00FC115C">
        <w:rPr>
          <w:rFonts w:ascii="Book Antiqua" w:hAnsi="Book Antiqua"/>
          <w:b/>
          <w:bCs/>
          <w:sz w:val="24"/>
          <w:szCs w:val="24"/>
        </w:rPr>
        <w:t>PROPOSAL FILING NUMBER: 2025-P180</w:t>
      </w:r>
    </w:p>
    <w:p w14:paraId="1B0A0D2B" w14:textId="19134D0C" w:rsidR="00251924" w:rsidRPr="00FC115C" w:rsidRDefault="00251924" w:rsidP="00430511">
      <w:pPr>
        <w:overflowPunct w:val="0"/>
        <w:autoSpaceDE w:val="0"/>
        <w:autoSpaceDN w:val="0"/>
        <w:adjustRightInd w:val="0"/>
        <w:spacing w:line="245" w:lineRule="exact"/>
        <w:jc w:val="both"/>
        <w:textAlignment w:val="baseline"/>
        <w:rPr>
          <w:rFonts w:ascii="Book Antiqua" w:hAnsi="Book Antiqua"/>
          <w:sz w:val="24"/>
          <w:szCs w:val="24"/>
        </w:rPr>
      </w:pPr>
      <w:r w:rsidRPr="00FC115C">
        <w:rPr>
          <w:rFonts w:ascii="Book Antiqua" w:hAnsi="Book Antiqua"/>
          <w:b/>
          <w:bCs/>
          <w:sz w:val="24"/>
          <w:szCs w:val="24"/>
        </w:rPr>
        <w:t>BRIEF SUMMARY:</w:t>
      </w:r>
      <w:r w:rsidRPr="00FC115C">
        <w:rPr>
          <w:rFonts w:ascii="Book Antiqua" w:hAnsi="Book Antiqua"/>
          <w:sz w:val="24"/>
          <w:szCs w:val="24"/>
        </w:rPr>
        <w:t xml:space="preserve"> This rule is being proposed to implement the requirements in PL 2025, Chapter 388, §§P-1 to P-4, concerning the collection of information from hospitals participating in the federal drug pricing program under Section 340B of the federal Public Health Service Act, 42 United States Code, Section 256b, referred to as "the 340B program.  </w:t>
      </w:r>
    </w:p>
    <w:p w14:paraId="24B4F797" w14:textId="36683907" w:rsidR="00251924" w:rsidRPr="00FC115C" w:rsidRDefault="00251924" w:rsidP="00430511">
      <w:pPr>
        <w:overflowPunct w:val="0"/>
        <w:autoSpaceDE w:val="0"/>
        <w:autoSpaceDN w:val="0"/>
        <w:adjustRightInd w:val="0"/>
        <w:spacing w:line="245" w:lineRule="exact"/>
        <w:jc w:val="both"/>
        <w:textAlignment w:val="baseline"/>
        <w:rPr>
          <w:rFonts w:ascii="Book Antiqua" w:hAnsi="Book Antiqua"/>
          <w:sz w:val="24"/>
          <w:szCs w:val="24"/>
        </w:rPr>
      </w:pPr>
      <w:r w:rsidRPr="00FC115C">
        <w:rPr>
          <w:rFonts w:ascii="Book Antiqua" w:hAnsi="Book Antiqua"/>
          <w:b/>
          <w:bCs/>
          <w:sz w:val="24"/>
          <w:szCs w:val="24"/>
        </w:rPr>
        <w:t>PUBLIC HEARING</w:t>
      </w:r>
      <w:r w:rsidRPr="00FC115C">
        <w:rPr>
          <w:rFonts w:ascii="Book Antiqua" w:hAnsi="Book Antiqua"/>
          <w:sz w:val="24"/>
          <w:szCs w:val="24"/>
        </w:rPr>
        <w:t xml:space="preserve"> </w:t>
      </w:r>
      <w:r w:rsidRPr="00FC115C">
        <w:rPr>
          <w:rFonts w:ascii="Book Antiqua" w:hAnsi="Book Antiqua"/>
          <w:i/>
          <w:sz w:val="24"/>
          <w:szCs w:val="24"/>
        </w:rPr>
        <w:t>(if any)</w:t>
      </w:r>
      <w:r w:rsidRPr="00FC115C">
        <w:rPr>
          <w:rFonts w:ascii="Book Antiqua" w:hAnsi="Book Antiqua"/>
          <w:sz w:val="24"/>
          <w:szCs w:val="24"/>
        </w:rPr>
        <w:t>: December 4, 2025, at 9:00 A.M. (</w:t>
      </w:r>
      <w:r w:rsidRPr="00FC115C">
        <w:rPr>
          <w:rFonts w:ascii="Book Antiqua" w:hAnsi="Book Antiqua"/>
          <w:b/>
          <w:bCs/>
          <w:sz w:val="24"/>
          <w:szCs w:val="24"/>
        </w:rPr>
        <w:t>Remote only**)</w:t>
      </w:r>
    </w:p>
    <w:p w14:paraId="4D8B133A" w14:textId="77777777" w:rsidR="00251924" w:rsidRPr="00FC115C" w:rsidRDefault="00251924" w:rsidP="00430511">
      <w:pPr>
        <w:overflowPunct w:val="0"/>
        <w:autoSpaceDE w:val="0"/>
        <w:autoSpaceDN w:val="0"/>
        <w:adjustRightInd w:val="0"/>
        <w:ind w:left="4320"/>
        <w:textAlignment w:val="baseline"/>
        <w:rPr>
          <w:rFonts w:ascii="Book Antiqua" w:hAnsi="Book Antiqua"/>
          <w:sz w:val="24"/>
          <w:szCs w:val="24"/>
        </w:rPr>
      </w:pPr>
    </w:p>
    <w:p w14:paraId="6B6D7AD3" w14:textId="77777777" w:rsidR="00251924" w:rsidRPr="00FC115C" w:rsidRDefault="00251924"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b/>
          <w:bCs/>
          <w:sz w:val="24"/>
          <w:szCs w:val="24"/>
        </w:rPr>
        <w:t>**Please note:</w:t>
      </w:r>
      <w:r w:rsidRPr="00FC115C">
        <w:rPr>
          <w:rFonts w:ascii="Book Antiqua" w:hAnsi="Book Antiqua"/>
          <w:sz w:val="24"/>
          <w:szCs w:val="24"/>
        </w:rPr>
        <w:t xml:space="preserve"> This public hearing will be held virtually. To attend via zoom, select the link below or call the number provided to attend via conference call.  </w:t>
      </w:r>
    </w:p>
    <w:p w14:paraId="620DD9ED" w14:textId="77777777" w:rsidR="00251924" w:rsidRPr="00FC115C" w:rsidRDefault="00251924" w:rsidP="00430511">
      <w:pPr>
        <w:overflowPunct w:val="0"/>
        <w:autoSpaceDE w:val="0"/>
        <w:autoSpaceDN w:val="0"/>
        <w:adjustRightInd w:val="0"/>
        <w:textAlignment w:val="baseline"/>
        <w:rPr>
          <w:rFonts w:ascii="Book Antiqua" w:hAnsi="Book Antiqua"/>
          <w:b/>
          <w:bCs/>
          <w:sz w:val="24"/>
          <w:szCs w:val="24"/>
        </w:rPr>
      </w:pPr>
    </w:p>
    <w:p w14:paraId="486E3AE1" w14:textId="77777777" w:rsidR="00251924" w:rsidRPr="00FC115C" w:rsidRDefault="00251924"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b/>
          <w:bCs/>
          <w:sz w:val="24"/>
          <w:szCs w:val="24"/>
        </w:rPr>
        <w:t>Zoom meeting link:</w:t>
      </w:r>
      <w:r w:rsidRPr="00FC115C">
        <w:rPr>
          <w:rFonts w:ascii="Book Antiqua" w:hAnsi="Book Antiqua"/>
          <w:sz w:val="24"/>
          <w:szCs w:val="24"/>
        </w:rPr>
        <w:br/>
      </w:r>
      <w:hyperlink r:id="rId11" w:history="1">
        <w:r w:rsidRPr="00FC115C">
          <w:rPr>
            <w:rFonts w:ascii="Book Antiqua" w:hAnsi="Book Antiqua"/>
            <w:sz w:val="24"/>
            <w:szCs w:val="24"/>
            <w:u w:val="single"/>
          </w:rPr>
          <w:t>https://mainestate.zoom.us/j/85470954915?pwd=UWGNvgYyIEsGownaGJFioWp9hj3MrA.1</w:t>
        </w:r>
      </w:hyperlink>
      <w:r w:rsidRPr="00FC115C">
        <w:rPr>
          <w:rFonts w:ascii="Book Antiqua" w:hAnsi="Book Antiqua"/>
          <w:sz w:val="24"/>
          <w:szCs w:val="24"/>
        </w:rPr>
        <w:t xml:space="preserve"> </w:t>
      </w:r>
    </w:p>
    <w:p w14:paraId="47D5A527" w14:textId="77777777" w:rsidR="00251924" w:rsidRPr="00FC115C" w:rsidRDefault="00251924" w:rsidP="00430511">
      <w:pPr>
        <w:overflowPunct w:val="0"/>
        <w:autoSpaceDE w:val="0"/>
        <w:autoSpaceDN w:val="0"/>
        <w:adjustRightInd w:val="0"/>
        <w:textAlignment w:val="baseline"/>
        <w:rPr>
          <w:rFonts w:ascii="Book Antiqua" w:hAnsi="Book Antiqua"/>
          <w:b/>
          <w:bCs/>
          <w:sz w:val="24"/>
          <w:szCs w:val="24"/>
        </w:rPr>
      </w:pPr>
    </w:p>
    <w:p w14:paraId="6A2D93B8" w14:textId="77777777" w:rsidR="00251924" w:rsidRPr="00FC115C" w:rsidRDefault="00251924"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b/>
          <w:bCs/>
          <w:sz w:val="24"/>
          <w:szCs w:val="24"/>
        </w:rPr>
        <w:t>Call in number:</w:t>
      </w:r>
      <w:r w:rsidRPr="00FC115C">
        <w:rPr>
          <w:rFonts w:ascii="Book Antiqua" w:hAnsi="Book Antiqua"/>
          <w:sz w:val="24"/>
          <w:szCs w:val="24"/>
        </w:rPr>
        <w:t xml:space="preserve"> 646 876 9923</w:t>
      </w:r>
    </w:p>
    <w:p w14:paraId="5A07FE73" w14:textId="77777777" w:rsidR="00251924" w:rsidRDefault="00251924"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b/>
          <w:bCs/>
          <w:sz w:val="24"/>
          <w:szCs w:val="24"/>
        </w:rPr>
        <w:t>Meeting ID:</w:t>
      </w:r>
      <w:r w:rsidRPr="00FC115C">
        <w:rPr>
          <w:rFonts w:ascii="Book Antiqua" w:hAnsi="Book Antiqua"/>
          <w:sz w:val="24"/>
          <w:szCs w:val="24"/>
        </w:rPr>
        <w:t xml:space="preserve"> 854 7095 4915 </w:t>
      </w:r>
      <w:r w:rsidRPr="00FC115C">
        <w:rPr>
          <w:rFonts w:ascii="Book Antiqua" w:hAnsi="Book Antiqua"/>
          <w:sz w:val="24"/>
          <w:szCs w:val="24"/>
        </w:rPr>
        <w:br/>
      </w:r>
      <w:r w:rsidRPr="00FC115C">
        <w:rPr>
          <w:rFonts w:ascii="Book Antiqua" w:hAnsi="Book Antiqua"/>
          <w:b/>
          <w:bCs/>
          <w:sz w:val="24"/>
          <w:szCs w:val="24"/>
        </w:rPr>
        <w:t>Passcode:</w:t>
      </w:r>
      <w:r w:rsidRPr="00FC115C">
        <w:rPr>
          <w:rFonts w:ascii="Book Antiqua" w:hAnsi="Book Antiqua"/>
          <w:sz w:val="24"/>
          <w:szCs w:val="24"/>
        </w:rPr>
        <w:t xml:space="preserve"> 71800951</w:t>
      </w:r>
    </w:p>
    <w:p w14:paraId="7188EFC7" w14:textId="0F76C248" w:rsidR="00251924" w:rsidRPr="00FC115C" w:rsidRDefault="00251924"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sz w:val="24"/>
          <w:szCs w:val="24"/>
        </w:rPr>
        <w:t xml:space="preserve"> </w:t>
      </w:r>
    </w:p>
    <w:p w14:paraId="62411159" w14:textId="77777777" w:rsidR="00251924" w:rsidRPr="00FC115C" w:rsidRDefault="00251924" w:rsidP="00430511">
      <w:pPr>
        <w:overflowPunct w:val="0"/>
        <w:autoSpaceDE w:val="0"/>
        <w:autoSpaceDN w:val="0"/>
        <w:adjustRightInd w:val="0"/>
        <w:spacing w:line="245" w:lineRule="exact"/>
        <w:jc w:val="both"/>
        <w:textAlignment w:val="baseline"/>
        <w:rPr>
          <w:rFonts w:ascii="Book Antiqua" w:hAnsi="Book Antiqua"/>
          <w:sz w:val="24"/>
          <w:szCs w:val="24"/>
        </w:rPr>
      </w:pPr>
      <w:r w:rsidRPr="00FC115C">
        <w:rPr>
          <w:rFonts w:ascii="Book Antiqua" w:hAnsi="Book Antiqua"/>
          <w:b/>
          <w:bCs/>
          <w:sz w:val="24"/>
          <w:szCs w:val="24"/>
        </w:rPr>
        <w:t>COMMENT DEADLINE:</w:t>
      </w:r>
      <w:r w:rsidRPr="00FC115C">
        <w:rPr>
          <w:rFonts w:ascii="Book Antiqua" w:hAnsi="Book Antiqua"/>
          <w:sz w:val="24"/>
          <w:szCs w:val="24"/>
        </w:rPr>
        <w:t xml:space="preserve"> December 15, </w:t>
      </w:r>
      <w:proofErr w:type="gramStart"/>
      <w:r w:rsidRPr="00FC115C">
        <w:rPr>
          <w:rFonts w:ascii="Book Antiqua" w:hAnsi="Book Antiqua"/>
          <w:sz w:val="24"/>
          <w:szCs w:val="24"/>
        </w:rPr>
        <w:t>2025</w:t>
      </w:r>
      <w:proofErr w:type="gramEnd"/>
      <w:r w:rsidRPr="00FC115C">
        <w:rPr>
          <w:rFonts w:ascii="Book Antiqua" w:hAnsi="Book Antiqua"/>
          <w:sz w:val="24"/>
          <w:szCs w:val="24"/>
        </w:rPr>
        <w:t xml:space="preserve"> at 5:00 P.M.</w:t>
      </w:r>
    </w:p>
    <w:p w14:paraId="5586C435" w14:textId="64A1136F" w:rsidR="00251924" w:rsidRPr="00FC115C" w:rsidRDefault="00251924" w:rsidP="00430511">
      <w:pPr>
        <w:overflowPunct w:val="0"/>
        <w:autoSpaceDE w:val="0"/>
        <w:autoSpaceDN w:val="0"/>
        <w:adjustRightInd w:val="0"/>
        <w:textAlignment w:val="baseline"/>
        <w:rPr>
          <w:rFonts w:ascii="Book Antiqua" w:hAnsi="Book Antiqua"/>
          <w:b/>
          <w:bCs/>
          <w:sz w:val="24"/>
          <w:szCs w:val="24"/>
        </w:rPr>
      </w:pPr>
      <w:r w:rsidRPr="00FC115C">
        <w:rPr>
          <w:rFonts w:ascii="Book Antiqua" w:hAnsi="Book Antiqua"/>
          <w:b/>
          <w:bCs/>
          <w:sz w:val="24"/>
          <w:szCs w:val="24"/>
        </w:rPr>
        <w:t>CONTACT PERSON FOR THIS FILING:</w:t>
      </w:r>
      <w:r w:rsidRPr="00FC115C">
        <w:rPr>
          <w:rFonts w:ascii="Book Antiqua" w:hAnsi="Book Antiqua"/>
          <w:b/>
          <w:bCs/>
          <w:sz w:val="24"/>
          <w:szCs w:val="24"/>
        </w:rPr>
        <w:tab/>
      </w:r>
      <w:r w:rsidRPr="00FC115C">
        <w:rPr>
          <w:rFonts w:ascii="Book Antiqua" w:hAnsi="Book Antiqua"/>
          <w:b/>
          <w:bCs/>
          <w:sz w:val="24"/>
          <w:szCs w:val="24"/>
        </w:rPr>
        <w:tab/>
      </w:r>
      <w:r w:rsidRPr="00FC115C">
        <w:rPr>
          <w:rFonts w:ascii="Book Antiqua" w:hAnsi="Book Antiqua"/>
          <w:b/>
          <w:bCs/>
          <w:sz w:val="24"/>
          <w:szCs w:val="24"/>
        </w:rPr>
        <w:tab/>
      </w:r>
      <w:r w:rsidRPr="00FC115C">
        <w:rPr>
          <w:rFonts w:ascii="Book Antiqua" w:hAnsi="Book Antiqua"/>
          <w:b/>
          <w:bCs/>
          <w:sz w:val="24"/>
          <w:szCs w:val="24"/>
        </w:rPr>
        <w:tab/>
      </w:r>
      <w:r w:rsidRPr="00FC115C">
        <w:rPr>
          <w:rFonts w:ascii="Book Antiqua" w:hAnsi="Book Antiqua"/>
          <w:b/>
          <w:bCs/>
          <w:sz w:val="24"/>
          <w:szCs w:val="24"/>
        </w:rPr>
        <w:tab/>
      </w:r>
      <w:r w:rsidRPr="00FC115C">
        <w:rPr>
          <w:rFonts w:ascii="Book Antiqua" w:hAnsi="Book Antiqua"/>
          <w:b/>
          <w:bCs/>
          <w:sz w:val="24"/>
          <w:szCs w:val="24"/>
        </w:rPr>
        <w:tab/>
      </w:r>
    </w:p>
    <w:p w14:paraId="2E22157F" w14:textId="3F9501CF" w:rsidR="00251924" w:rsidRPr="00FC115C" w:rsidRDefault="00251924" w:rsidP="00430511">
      <w:pPr>
        <w:overflowPunct w:val="0"/>
        <w:autoSpaceDE w:val="0"/>
        <w:autoSpaceDN w:val="0"/>
        <w:adjustRightInd w:val="0"/>
        <w:spacing w:line="245" w:lineRule="exact"/>
        <w:jc w:val="both"/>
        <w:textAlignment w:val="baseline"/>
        <w:rPr>
          <w:rFonts w:ascii="Book Antiqua" w:hAnsi="Book Antiqua"/>
          <w:sz w:val="24"/>
          <w:szCs w:val="24"/>
        </w:rPr>
      </w:pPr>
      <w:r w:rsidRPr="00FC115C">
        <w:rPr>
          <w:rFonts w:ascii="Book Antiqua" w:hAnsi="Book Antiqua"/>
          <w:sz w:val="24"/>
          <w:szCs w:val="24"/>
        </w:rPr>
        <w:t>Debra Dodge, Health Planner</w:t>
      </w:r>
    </w:p>
    <w:p w14:paraId="6C9F86B8" w14:textId="07731147" w:rsidR="00251924" w:rsidRPr="00FC115C" w:rsidRDefault="00251924" w:rsidP="00430511">
      <w:pPr>
        <w:overflowPunct w:val="0"/>
        <w:autoSpaceDE w:val="0"/>
        <w:autoSpaceDN w:val="0"/>
        <w:adjustRightInd w:val="0"/>
        <w:spacing w:line="245" w:lineRule="exact"/>
        <w:jc w:val="both"/>
        <w:textAlignment w:val="baseline"/>
        <w:rPr>
          <w:rFonts w:ascii="Book Antiqua" w:hAnsi="Book Antiqua"/>
          <w:sz w:val="24"/>
          <w:szCs w:val="24"/>
        </w:rPr>
      </w:pPr>
      <w:r w:rsidRPr="00FC115C">
        <w:rPr>
          <w:rFonts w:ascii="Book Antiqua" w:hAnsi="Book Antiqua"/>
          <w:sz w:val="24"/>
          <w:szCs w:val="24"/>
        </w:rPr>
        <w:t>Maine Health Data Organization</w:t>
      </w:r>
    </w:p>
    <w:p w14:paraId="3F003C07" w14:textId="3443C6D4" w:rsidR="00251924" w:rsidRPr="00FC115C" w:rsidRDefault="00251924" w:rsidP="00430511">
      <w:pPr>
        <w:overflowPunct w:val="0"/>
        <w:autoSpaceDE w:val="0"/>
        <w:autoSpaceDN w:val="0"/>
        <w:adjustRightInd w:val="0"/>
        <w:spacing w:line="245" w:lineRule="exact"/>
        <w:jc w:val="both"/>
        <w:textAlignment w:val="baseline"/>
        <w:rPr>
          <w:rFonts w:ascii="Book Antiqua" w:hAnsi="Book Antiqua"/>
          <w:sz w:val="24"/>
          <w:szCs w:val="24"/>
        </w:rPr>
      </w:pPr>
      <w:r w:rsidRPr="00FC115C">
        <w:rPr>
          <w:rFonts w:ascii="Book Antiqua" w:hAnsi="Book Antiqua"/>
          <w:sz w:val="24"/>
          <w:szCs w:val="24"/>
        </w:rPr>
        <w:t>151 Capitol Street</w:t>
      </w:r>
    </w:p>
    <w:p w14:paraId="070BA3B3" w14:textId="3D895621" w:rsidR="00251924" w:rsidRPr="00FC115C" w:rsidRDefault="00251924" w:rsidP="00430511">
      <w:pPr>
        <w:overflowPunct w:val="0"/>
        <w:autoSpaceDE w:val="0"/>
        <w:autoSpaceDN w:val="0"/>
        <w:adjustRightInd w:val="0"/>
        <w:spacing w:line="245" w:lineRule="exact"/>
        <w:jc w:val="both"/>
        <w:textAlignment w:val="baseline"/>
        <w:rPr>
          <w:rFonts w:ascii="Book Antiqua" w:hAnsi="Book Antiqua"/>
          <w:sz w:val="24"/>
          <w:szCs w:val="24"/>
        </w:rPr>
      </w:pPr>
      <w:r w:rsidRPr="00FC115C">
        <w:rPr>
          <w:rFonts w:ascii="Book Antiqua" w:hAnsi="Book Antiqua"/>
          <w:sz w:val="24"/>
          <w:szCs w:val="24"/>
        </w:rPr>
        <w:t>102 State House Station</w:t>
      </w:r>
    </w:p>
    <w:p w14:paraId="6493C49F" w14:textId="33411472" w:rsidR="00251924" w:rsidRPr="00FC115C" w:rsidRDefault="00251924" w:rsidP="00430511">
      <w:pPr>
        <w:overflowPunct w:val="0"/>
        <w:autoSpaceDE w:val="0"/>
        <w:autoSpaceDN w:val="0"/>
        <w:adjustRightInd w:val="0"/>
        <w:spacing w:line="245" w:lineRule="exact"/>
        <w:jc w:val="both"/>
        <w:textAlignment w:val="baseline"/>
        <w:rPr>
          <w:rFonts w:ascii="Book Antiqua" w:hAnsi="Book Antiqua"/>
          <w:sz w:val="24"/>
          <w:szCs w:val="24"/>
        </w:rPr>
      </w:pPr>
      <w:r w:rsidRPr="00FC115C">
        <w:rPr>
          <w:rFonts w:ascii="Book Antiqua" w:hAnsi="Book Antiqua"/>
          <w:sz w:val="24"/>
          <w:szCs w:val="24"/>
        </w:rPr>
        <w:t>Augusta, ME 04333-0102</w:t>
      </w:r>
    </w:p>
    <w:p w14:paraId="17022FFE" w14:textId="77777777" w:rsidR="00251924" w:rsidRPr="00FC115C" w:rsidRDefault="00251924" w:rsidP="00430511">
      <w:pPr>
        <w:overflowPunct w:val="0"/>
        <w:autoSpaceDE w:val="0"/>
        <w:autoSpaceDN w:val="0"/>
        <w:adjustRightInd w:val="0"/>
        <w:spacing w:line="245" w:lineRule="exact"/>
        <w:jc w:val="both"/>
        <w:textAlignment w:val="baseline"/>
        <w:rPr>
          <w:rFonts w:ascii="Book Antiqua" w:hAnsi="Book Antiqua"/>
          <w:sz w:val="24"/>
          <w:szCs w:val="24"/>
        </w:rPr>
      </w:pPr>
      <w:r w:rsidRPr="00FC115C">
        <w:rPr>
          <w:rFonts w:ascii="Book Antiqua" w:hAnsi="Book Antiqua"/>
          <w:sz w:val="24"/>
          <w:szCs w:val="24"/>
        </w:rPr>
        <w:t>287-6722</w:t>
      </w:r>
    </w:p>
    <w:p w14:paraId="13EAE341" w14:textId="26F2BC16" w:rsidR="00251924" w:rsidRPr="00FC115C" w:rsidRDefault="00251924" w:rsidP="00430511">
      <w:pPr>
        <w:overflowPunct w:val="0"/>
        <w:autoSpaceDE w:val="0"/>
        <w:autoSpaceDN w:val="0"/>
        <w:adjustRightInd w:val="0"/>
        <w:spacing w:line="245" w:lineRule="exact"/>
        <w:jc w:val="both"/>
        <w:textAlignment w:val="baseline"/>
        <w:rPr>
          <w:rFonts w:ascii="Book Antiqua" w:hAnsi="Book Antiqua"/>
          <w:sz w:val="24"/>
          <w:szCs w:val="24"/>
        </w:rPr>
      </w:pPr>
      <w:hyperlink r:id="rId12" w:history="1">
        <w:r w:rsidRPr="00FC115C">
          <w:rPr>
            <w:rStyle w:val="Hyperlink"/>
            <w:rFonts w:ascii="Book Antiqua" w:hAnsi="Book Antiqua"/>
            <w:color w:val="auto"/>
            <w:sz w:val="24"/>
            <w:szCs w:val="24"/>
          </w:rPr>
          <w:t>debra.j.dodge@maine.gov</w:t>
        </w:r>
      </w:hyperlink>
      <w:r w:rsidRPr="00FC115C">
        <w:rPr>
          <w:rFonts w:ascii="Book Antiqua" w:hAnsi="Book Antiqua"/>
          <w:sz w:val="24"/>
          <w:szCs w:val="24"/>
        </w:rPr>
        <w:t xml:space="preserve"> </w:t>
      </w:r>
    </w:p>
    <w:p w14:paraId="2FC17A62" w14:textId="77777777" w:rsidR="00251924" w:rsidRPr="00FC115C" w:rsidRDefault="00251924" w:rsidP="00430511">
      <w:pPr>
        <w:overflowPunct w:val="0"/>
        <w:autoSpaceDE w:val="0"/>
        <w:autoSpaceDN w:val="0"/>
        <w:adjustRightInd w:val="0"/>
        <w:ind w:right="360"/>
        <w:textAlignment w:val="baseline"/>
        <w:rPr>
          <w:rFonts w:ascii="Book Antiqua" w:hAnsi="Book Antiqua"/>
          <w:sz w:val="24"/>
          <w:szCs w:val="24"/>
        </w:rPr>
      </w:pPr>
      <w:r w:rsidRPr="00FC115C">
        <w:rPr>
          <w:rFonts w:ascii="Book Antiqua" w:hAnsi="Book Antiqua"/>
          <w:b/>
          <w:bCs/>
          <w:sz w:val="24"/>
          <w:szCs w:val="24"/>
        </w:rPr>
        <w:t>CONTACT PERSON FOR SMALL BUSINESS IMPACT STATEMENT</w:t>
      </w:r>
      <w:r w:rsidRPr="00FC115C">
        <w:rPr>
          <w:rFonts w:ascii="Book Antiqua" w:hAnsi="Book Antiqua"/>
          <w:sz w:val="24"/>
          <w:szCs w:val="24"/>
        </w:rPr>
        <w:t xml:space="preserve"> </w:t>
      </w:r>
      <w:r w:rsidRPr="00FC115C">
        <w:rPr>
          <w:rFonts w:ascii="Book Antiqua" w:hAnsi="Book Antiqua"/>
          <w:i/>
          <w:sz w:val="24"/>
          <w:szCs w:val="24"/>
        </w:rPr>
        <w:t>(if different)</w:t>
      </w:r>
      <w:r w:rsidRPr="00FC115C">
        <w:rPr>
          <w:rFonts w:ascii="Book Antiqua" w:hAnsi="Book Antiqua"/>
          <w:sz w:val="24"/>
          <w:szCs w:val="24"/>
        </w:rPr>
        <w:t>:</w:t>
      </w:r>
    </w:p>
    <w:p w14:paraId="65EDF58A" w14:textId="77777777" w:rsidR="00251924" w:rsidRPr="00FC115C" w:rsidRDefault="00251924" w:rsidP="00430511">
      <w:pPr>
        <w:overflowPunct w:val="0"/>
        <w:autoSpaceDE w:val="0"/>
        <w:autoSpaceDN w:val="0"/>
        <w:adjustRightInd w:val="0"/>
        <w:spacing w:line="245" w:lineRule="exact"/>
        <w:jc w:val="both"/>
        <w:textAlignment w:val="baseline"/>
        <w:rPr>
          <w:rFonts w:ascii="Book Antiqua" w:hAnsi="Book Antiqua"/>
          <w:bCs/>
          <w:sz w:val="24"/>
          <w:szCs w:val="24"/>
        </w:rPr>
      </w:pPr>
      <w:r w:rsidRPr="00FC115C">
        <w:rPr>
          <w:rFonts w:ascii="Book Antiqua" w:hAnsi="Book Antiqua"/>
          <w:b/>
          <w:bCs/>
          <w:color w:val="000000"/>
          <w:sz w:val="24"/>
          <w:szCs w:val="24"/>
          <w:shd w:val="clear" w:color="auto" w:fill="FFFFFF"/>
        </w:rPr>
        <w:t>FINANCIAL IMPACT ON MUNICIPALITIES OR COUNTIES</w:t>
      </w:r>
      <w:r w:rsidRPr="00FC115C">
        <w:rPr>
          <w:rFonts w:ascii="Book Antiqua" w:hAnsi="Book Antiqua"/>
          <w:color w:val="000000"/>
          <w:sz w:val="24"/>
          <w:szCs w:val="24"/>
          <w:shd w:val="clear" w:color="auto" w:fill="FFFFFF"/>
        </w:rPr>
        <w:t xml:space="preserve"> </w:t>
      </w:r>
      <w:r w:rsidRPr="00FC115C">
        <w:rPr>
          <w:rFonts w:ascii="Book Antiqua" w:hAnsi="Book Antiqua"/>
          <w:i/>
          <w:color w:val="000000"/>
          <w:sz w:val="24"/>
          <w:szCs w:val="24"/>
          <w:shd w:val="clear" w:color="auto" w:fill="FFFFFF"/>
        </w:rPr>
        <w:t>(if any)</w:t>
      </w:r>
      <w:r w:rsidRPr="00FC115C">
        <w:rPr>
          <w:rFonts w:ascii="Book Antiqua" w:hAnsi="Book Antiqua"/>
          <w:color w:val="000000"/>
          <w:sz w:val="24"/>
          <w:szCs w:val="24"/>
          <w:shd w:val="clear" w:color="auto" w:fill="FFFFFF"/>
        </w:rPr>
        <w:t>: </w:t>
      </w:r>
      <w:r w:rsidRPr="00FC115C">
        <w:rPr>
          <w:rFonts w:ascii="Book Antiqua" w:hAnsi="Book Antiqua"/>
          <w:bCs/>
          <w:sz w:val="24"/>
          <w:szCs w:val="24"/>
        </w:rPr>
        <w:t>There is no fiscal impact on state municipalities, counties, or businesses.</w:t>
      </w:r>
    </w:p>
    <w:p w14:paraId="75DAB3AE" w14:textId="77777777" w:rsidR="00251924" w:rsidRPr="00FC115C" w:rsidRDefault="00251924" w:rsidP="00430511">
      <w:pPr>
        <w:overflowPunct w:val="0"/>
        <w:autoSpaceDE w:val="0"/>
        <w:autoSpaceDN w:val="0"/>
        <w:adjustRightInd w:val="0"/>
        <w:spacing w:line="245" w:lineRule="exact"/>
        <w:jc w:val="both"/>
        <w:textAlignment w:val="baseline"/>
        <w:rPr>
          <w:rFonts w:ascii="Book Antiqua" w:hAnsi="Book Antiqua"/>
          <w:sz w:val="24"/>
          <w:szCs w:val="24"/>
        </w:rPr>
      </w:pPr>
      <w:r w:rsidRPr="00FC115C">
        <w:rPr>
          <w:rFonts w:ascii="Book Antiqua" w:hAnsi="Book Antiqua"/>
          <w:b/>
          <w:bCs/>
          <w:sz w:val="24"/>
          <w:szCs w:val="24"/>
        </w:rPr>
        <w:t>STATUTORY AUTHORITY FOR THIS RULE:</w:t>
      </w:r>
      <w:r w:rsidRPr="00FC115C">
        <w:rPr>
          <w:rFonts w:ascii="Book Antiqua" w:hAnsi="Book Antiqua"/>
          <w:sz w:val="24"/>
          <w:szCs w:val="24"/>
        </w:rPr>
        <w:t xml:space="preserve"> 22 M.R.S. §§ 1728, 8703(1), and 8704 (1) &amp; (4)</w:t>
      </w:r>
    </w:p>
    <w:p w14:paraId="4FA535C6" w14:textId="77777777" w:rsidR="00251924" w:rsidRPr="00FC115C" w:rsidRDefault="00251924" w:rsidP="00430511">
      <w:pPr>
        <w:overflowPunct w:val="0"/>
        <w:autoSpaceDE w:val="0"/>
        <w:autoSpaceDN w:val="0"/>
        <w:adjustRightInd w:val="0"/>
        <w:ind w:right="360"/>
        <w:textAlignment w:val="baseline"/>
        <w:rPr>
          <w:rFonts w:ascii="Book Antiqua" w:hAnsi="Book Antiqua"/>
          <w:sz w:val="24"/>
          <w:szCs w:val="24"/>
        </w:rPr>
      </w:pPr>
      <w:r w:rsidRPr="00FC115C">
        <w:rPr>
          <w:rFonts w:ascii="Book Antiqua" w:hAnsi="Book Antiqua"/>
          <w:b/>
          <w:bCs/>
          <w:sz w:val="24"/>
          <w:szCs w:val="24"/>
        </w:rPr>
        <w:t>SUBSTANTIVE STATE OR FEDERAL LAW BEING IMPLEMENTED</w:t>
      </w:r>
      <w:r w:rsidRPr="00FC115C">
        <w:rPr>
          <w:rFonts w:ascii="Book Antiqua" w:hAnsi="Book Antiqua"/>
          <w:sz w:val="24"/>
          <w:szCs w:val="24"/>
        </w:rPr>
        <w:t xml:space="preserve"> </w:t>
      </w:r>
      <w:r w:rsidRPr="00FC115C">
        <w:rPr>
          <w:rFonts w:ascii="Book Antiqua" w:hAnsi="Book Antiqua"/>
          <w:i/>
          <w:sz w:val="24"/>
          <w:szCs w:val="24"/>
        </w:rPr>
        <w:t>(if different)</w:t>
      </w:r>
      <w:r w:rsidRPr="00FC115C">
        <w:rPr>
          <w:rFonts w:ascii="Book Antiqua" w:hAnsi="Book Antiqua"/>
          <w:sz w:val="24"/>
          <w:szCs w:val="24"/>
        </w:rPr>
        <w:t>:</w:t>
      </w:r>
    </w:p>
    <w:p w14:paraId="558B613A" w14:textId="77777777" w:rsidR="00251924" w:rsidRPr="00FC115C" w:rsidRDefault="00251924" w:rsidP="00430511">
      <w:pPr>
        <w:overflowPunct w:val="0"/>
        <w:autoSpaceDE w:val="0"/>
        <w:autoSpaceDN w:val="0"/>
        <w:adjustRightInd w:val="0"/>
        <w:ind w:right="360"/>
        <w:textAlignment w:val="baseline"/>
        <w:rPr>
          <w:rFonts w:ascii="Book Antiqua" w:hAnsi="Book Antiqua"/>
          <w:sz w:val="24"/>
          <w:szCs w:val="24"/>
        </w:rPr>
      </w:pPr>
      <w:r w:rsidRPr="00FC115C">
        <w:rPr>
          <w:rFonts w:ascii="Book Antiqua" w:hAnsi="Book Antiqua"/>
          <w:b/>
          <w:bCs/>
          <w:sz w:val="24"/>
          <w:szCs w:val="24"/>
        </w:rPr>
        <w:t>AGENCY WEBSITE:</w:t>
      </w:r>
      <w:r w:rsidRPr="00FC115C">
        <w:rPr>
          <w:rFonts w:ascii="Book Antiqua" w:hAnsi="Book Antiqua"/>
          <w:sz w:val="24"/>
          <w:szCs w:val="24"/>
        </w:rPr>
        <w:t xml:space="preserve"> </w:t>
      </w:r>
      <w:hyperlink r:id="rId13" w:history="1">
        <w:r w:rsidRPr="00FC115C">
          <w:rPr>
            <w:rFonts w:ascii="Book Antiqua" w:hAnsi="Book Antiqua"/>
            <w:sz w:val="24"/>
            <w:szCs w:val="24"/>
            <w:u w:val="single"/>
          </w:rPr>
          <w:t>https://mhdo.maine.gov</w:t>
        </w:r>
      </w:hyperlink>
    </w:p>
    <w:p w14:paraId="1853BBBC" w14:textId="77777777" w:rsidR="00251924" w:rsidRPr="00FC115C" w:rsidRDefault="00251924" w:rsidP="00430511">
      <w:pPr>
        <w:overflowPunct w:val="0"/>
        <w:autoSpaceDE w:val="0"/>
        <w:autoSpaceDN w:val="0"/>
        <w:adjustRightInd w:val="0"/>
        <w:ind w:right="360"/>
        <w:textAlignment w:val="baseline"/>
        <w:rPr>
          <w:rFonts w:ascii="Book Antiqua" w:hAnsi="Book Antiqua"/>
          <w:sz w:val="24"/>
          <w:szCs w:val="24"/>
        </w:rPr>
      </w:pPr>
      <w:r w:rsidRPr="00FC115C">
        <w:rPr>
          <w:rFonts w:ascii="Book Antiqua" w:hAnsi="Book Antiqua"/>
          <w:b/>
          <w:bCs/>
          <w:sz w:val="24"/>
          <w:szCs w:val="24"/>
        </w:rPr>
        <w:t>EMAIL FOR OVERALL AGENCY RULEMAKING LIAISON:</w:t>
      </w:r>
      <w:r w:rsidRPr="00FC115C">
        <w:rPr>
          <w:rFonts w:ascii="Book Antiqua" w:hAnsi="Book Antiqua"/>
          <w:sz w:val="24"/>
          <w:szCs w:val="24"/>
        </w:rPr>
        <w:t xml:space="preserve"> Same as above</w:t>
      </w:r>
    </w:p>
    <w:bookmarkEnd w:id="15"/>
    <w:p w14:paraId="3352927A" w14:textId="7775ED9D" w:rsidR="00251924" w:rsidRDefault="00A95E49" w:rsidP="00430511">
      <w:pPr>
        <w:rPr>
          <w:rFonts w:ascii="Book Antiqua" w:hAnsi="Book Antiqua"/>
          <w:sz w:val="24"/>
          <w:szCs w:val="24"/>
        </w:rPr>
      </w:pPr>
      <w:r>
        <w:rPr>
          <w:rFonts w:ascii="Book Antiqua" w:eastAsiaTheme="majorEastAsia" w:hAnsi="Book Antiqua" w:cstheme="majorBidi"/>
          <w:b/>
          <w:color w:val="0F4761" w:themeColor="accent1" w:themeShade="BF"/>
          <w:sz w:val="24"/>
          <w:szCs w:val="24"/>
        </w:rPr>
        <w:pict w14:anchorId="7B5E9B3A">
          <v:rect id="_x0000_i1057" style="width:0;height:1.5pt" o:hralign="center" o:hrstd="t" o:hr="t" fillcolor="#a0a0a0" stroked="f"/>
        </w:pict>
      </w:r>
    </w:p>
    <w:p w14:paraId="325E27E2" w14:textId="77777777" w:rsidR="00251924" w:rsidRPr="00FC115C" w:rsidRDefault="00251924" w:rsidP="00430511">
      <w:pPr>
        <w:rPr>
          <w:rFonts w:ascii="Book Antiqua" w:hAnsi="Book Antiqua"/>
          <w:b/>
          <w:bCs/>
          <w:sz w:val="24"/>
          <w:szCs w:val="24"/>
        </w:rPr>
      </w:pPr>
    </w:p>
    <w:p w14:paraId="3451A54C" w14:textId="491813E7" w:rsidR="00251924" w:rsidRPr="00251924" w:rsidRDefault="00251924" w:rsidP="00430511">
      <w:pPr>
        <w:pStyle w:val="H1"/>
      </w:pPr>
      <w:r w:rsidRPr="00251924">
        <w:t>AGENCY: Maine Health Data Organization</w:t>
      </w:r>
    </w:p>
    <w:p w14:paraId="56F37456" w14:textId="26BFC546" w:rsidR="00251924" w:rsidRPr="00FC115C" w:rsidRDefault="00251924" w:rsidP="00430511">
      <w:pPr>
        <w:rPr>
          <w:rFonts w:ascii="Book Antiqua" w:hAnsi="Book Antiqua"/>
          <w:b/>
          <w:bCs/>
          <w:sz w:val="24"/>
          <w:szCs w:val="24"/>
        </w:rPr>
      </w:pPr>
      <w:r w:rsidRPr="00FC115C">
        <w:rPr>
          <w:rFonts w:ascii="Book Antiqua" w:hAnsi="Book Antiqua"/>
          <w:b/>
          <w:bCs/>
          <w:sz w:val="24"/>
          <w:szCs w:val="24"/>
        </w:rPr>
        <w:t xml:space="preserve">CHAPTER NUMBER AND TITLE: </w:t>
      </w:r>
      <w:r>
        <w:rPr>
          <w:rFonts w:ascii="Book Antiqua" w:hAnsi="Book Antiqua"/>
          <w:b/>
          <w:bCs/>
          <w:sz w:val="24"/>
          <w:szCs w:val="24"/>
        </w:rPr>
        <w:t>90-590 C.M.R. Ch.</w:t>
      </w:r>
      <w:r w:rsidRPr="00FC115C">
        <w:rPr>
          <w:rFonts w:ascii="Book Antiqua" w:hAnsi="Book Antiqua"/>
          <w:b/>
          <w:bCs/>
          <w:sz w:val="24"/>
          <w:szCs w:val="24"/>
        </w:rPr>
        <w:t xml:space="preserve"> 841</w:t>
      </w:r>
      <w:r>
        <w:rPr>
          <w:rFonts w:ascii="Book Antiqua" w:hAnsi="Book Antiqua"/>
          <w:b/>
          <w:bCs/>
          <w:sz w:val="24"/>
          <w:szCs w:val="24"/>
        </w:rPr>
        <w:t>,</w:t>
      </w:r>
      <w:r w:rsidRPr="00FC115C">
        <w:rPr>
          <w:rFonts w:ascii="Book Antiqua" w:hAnsi="Book Antiqua"/>
          <w:b/>
          <w:bCs/>
          <w:sz w:val="24"/>
          <w:szCs w:val="24"/>
        </w:rPr>
        <w:t xml:space="preserve"> Uniform Reporting System for Hospital Price Transparency</w:t>
      </w:r>
    </w:p>
    <w:p w14:paraId="520B4DBB" w14:textId="50F40A8A" w:rsidR="00251924" w:rsidRPr="00FC115C" w:rsidRDefault="00251924" w:rsidP="00430511">
      <w:pPr>
        <w:rPr>
          <w:rFonts w:ascii="Book Antiqua" w:hAnsi="Book Antiqua"/>
          <w:b/>
          <w:bCs/>
          <w:sz w:val="24"/>
          <w:szCs w:val="24"/>
        </w:rPr>
      </w:pPr>
      <w:r w:rsidRPr="00FC115C">
        <w:rPr>
          <w:rFonts w:ascii="Book Antiqua" w:hAnsi="Book Antiqua"/>
          <w:b/>
          <w:bCs/>
          <w:sz w:val="24"/>
          <w:szCs w:val="24"/>
        </w:rPr>
        <w:lastRenderedPageBreak/>
        <w:t>TYPE OF RULE</w:t>
      </w:r>
      <w:r>
        <w:rPr>
          <w:rFonts w:ascii="Book Antiqua" w:hAnsi="Book Antiqua"/>
          <w:b/>
          <w:bCs/>
          <w:sz w:val="24"/>
          <w:szCs w:val="24"/>
        </w:rPr>
        <w:t xml:space="preserve">: Routine Technical </w:t>
      </w:r>
    </w:p>
    <w:p w14:paraId="42067C62" w14:textId="43CFE755" w:rsidR="00251924" w:rsidRPr="00FC115C" w:rsidRDefault="00251924" w:rsidP="00430511">
      <w:pPr>
        <w:rPr>
          <w:rFonts w:ascii="Book Antiqua" w:hAnsi="Book Antiqua"/>
          <w:b/>
          <w:bCs/>
          <w:sz w:val="24"/>
          <w:szCs w:val="24"/>
        </w:rPr>
      </w:pPr>
      <w:r>
        <w:rPr>
          <w:rFonts w:ascii="Book Antiqua" w:hAnsi="Book Antiqua"/>
          <w:b/>
          <w:bCs/>
          <w:sz w:val="24"/>
          <w:szCs w:val="24"/>
        </w:rPr>
        <w:t>PROPOSAL FILING NUMBER: 2025-P181</w:t>
      </w:r>
    </w:p>
    <w:p w14:paraId="0DDE9704" w14:textId="77777777" w:rsidR="00251924" w:rsidRPr="00251924" w:rsidRDefault="00251924" w:rsidP="00430511">
      <w:pPr>
        <w:rPr>
          <w:rFonts w:ascii="Book Antiqua" w:hAnsi="Book Antiqua"/>
          <w:sz w:val="24"/>
          <w:szCs w:val="24"/>
        </w:rPr>
      </w:pPr>
      <w:r w:rsidRPr="00FC115C">
        <w:rPr>
          <w:rFonts w:ascii="Book Antiqua" w:hAnsi="Book Antiqua"/>
          <w:b/>
          <w:bCs/>
          <w:sz w:val="24"/>
          <w:szCs w:val="24"/>
        </w:rPr>
        <w:t>BRIEF SUMMARY:</w:t>
      </w:r>
      <w:r w:rsidRPr="00251924">
        <w:rPr>
          <w:rFonts w:ascii="Book Antiqua" w:hAnsi="Book Antiqua"/>
          <w:sz w:val="24"/>
          <w:szCs w:val="24"/>
        </w:rPr>
        <w:t xml:space="preserve"> This new rule is being proposed to implement PL 2023, chapter 584 that requires disclosure to the MHDO of hospital price transparency data mandated under 45 CFR Part 180 subparts A and B.  </w:t>
      </w:r>
    </w:p>
    <w:p w14:paraId="4E01FF4D" w14:textId="18FCECA8" w:rsidR="00251924" w:rsidRPr="00251924" w:rsidRDefault="00251924" w:rsidP="00430511">
      <w:pPr>
        <w:rPr>
          <w:rFonts w:ascii="Book Antiqua" w:hAnsi="Book Antiqua"/>
          <w:sz w:val="24"/>
          <w:szCs w:val="24"/>
        </w:rPr>
      </w:pPr>
      <w:r w:rsidRPr="00FC115C">
        <w:rPr>
          <w:rFonts w:ascii="Book Antiqua" w:hAnsi="Book Antiqua"/>
          <w:b/>
          <w:bCs/>
          <w:sz w:val="24"/>
          <w:szCs w:val="24"/>
        </w:rPr>
        <w:t>PUBLIC HEARING</w:t>
      </w:r>
      <w:r w:rsidRPr="00251924">
        <w:rPr>
          <w:rFonts w:ascii="Book Antiqua" w:hAnsi="Book Antiqua"/>
          <w:sz w:val="24"/>
          <w:szCs w:val="24"/>
        </w:rPr>
        <w:t xml:space="preserve"> </w:t>
      </w:r>
      <w:r w:rsidRPr="00251924">
        <w:rPr>
          <w:rFonts w:ascii="Book Antiqua" w:hAnsi="Book Antiqua"/>
          <w:i/>
          <w:sz w:val="24"/>
          <w:szCs w:val="24"/>
        </w:rPr>
        <w:t>(if any)</w:t>
      </w:r>
      <w:r w:rsidRPr="00251924">
        <w:rPr>
          <w:rFonts w:ascii="Book Antiqua" w:hAnsi="Book Antiqua"/>
          <w:sz w:val="24"/>
          <w:szCs w:val="24"/>
        </w:rPr>
        <w:t>: December 4, 2025, at 9:00 A.M. (</w:t>
      </w:r>
      <w:r w:rsidRPr="00251924">
        <w:rPr>
          <w:rFonts w:ascii="Book Antiqua" w:hAnsi="Book Antiqua"/>
          <w:b/>
          <w:bCs/>
          <w:sz w:val="24"/>
          <w:szCs w:val="24"/>
        </w:rPr>
        <w:t>Remote only**)</w:t>
      </w:r>
    </w:p>
    <w:p w14:paraId="3DAC0311" w14:textId="77777777" w:rsidR="00251924" w:rsidRPr="00251924" w:rsidRDefault="00251924" w:rsidP="00430511">
      <w:pPr>
        <w:rPr>
          <w:rFonts w:ascii="Book Antiqua" w:hAnsi="Book Antiqua"/>
          <w:sz w:val="24"/>
          <w:szCs w:val="24"/>
        </w:rPr>
      </w:pPr>
    </w:p>
    <w:p w14:paraId="0AFE71B4" w14:textId="77777777" w:rsidR="00251924" w:rsidRPr="00251924" w:rsidRDefault="00251924" w:rsidP="00430511">
      <w:pPr>
        <w:rPr>
          <w:rFonts w:ascii="Book Antiqua" w:hAnsi="Book Antiqua"/>
          <w:sz w:val="24"/>
          <w:szCs w:val="24"/>
        </w:rPr>
      </w:pPr>
      <w:r w:rsidRPr="00251924">
        <w:rPr>
          <w:rFonts w:ascii="Book Antiqua" w:hAnsi="Book Antiqua"/>
          <w:b/>
          <w:bCs/>
          <w:sz w:val="24"/>
          <w:szCs w:val="24"/>
        </w:rPr>
        <w:t>**Please note:</w:t>
      </w:r>
      <w:r w:rsidRPr="00251924">
        <w:rPr>
          <w:rFonts w:ascii="Book Antiqua" w:hAnsi="Book Antiqua"/>
          <w:sz w:val="24"/>
          <w:szCs w:val="24"/>
        </w:rPr>
        <w:t xml:space="preserve"> This public hearing will be held virtually. To attend via zoom, select the link below or call the number provided to attend via conference call.  </w:t>
      </w:r>
    </w:p>
    <w:p w14:paraId="5E5CC7A7" w14:textId="77777777" w:rsidR="00251924" w:rsidRPr="00251924" w:rsidRDefault="00251924" w:rsidP="00430511">
      <w:pPr>
        <w:rPr>
          <w:rFonts w:ascii="Book Antiqua" w:hAnsi="Book Antiqua"/>
          <w:b/>
          <w:bCs/>
          <w:sz w:val="24"/>
          <w:szCs w:val="24"/>
        </w:rPr>
      </w:pPr>
    </w:p>
    <w:p w14:paraId="28643387" w14:textId="77777777" w:rsidR="00251924" w:rsidRPr="0024708F" w:rsidRDefault="00251924" w:rsidP="00430511">
      <w:pPr>
        <w:rPr>
          <w:rFonts w:ascii="Book Antiqua" w:hAnsi="Book Antiqua"/>
          <w:sz w:val="24"/>
          <w:szCs w:val="24"/>
        </w:rPr>
      </w:pPr>
      <w:r w:rsidRPr="00251924">
        <w:rPr>
          <w:rFonts w:ascii="Book Antiqua" w:hAnsi="Book Antiqua"/>
          <w:b/>
          <w:bCs/>
          <w:sz w:val="24"/>
          <w:szCs w:val="24"/>
        </w:rPr>
        <w:t>Zoom meeting link:</w:t>
      </w:r>
      <w:r w:rsidRPr="00251924">
        <w:rPr>
          <w:rFonts w:ascii="Book Antiqua" w:hAnsi="Book Antiqua"/>
          <w:sz w:val="24"/>
          <w:szCs w:val="24"/>
        </w:rPr>
        <w:br/>
      </w:r>
      <w:hyperlink r:id="rId14" w:history="1">
        <w:r w:rsidRPr="00FC115C">
          <w:rPr>
            <w:rStyle w:val="Hyperlink"/>
            <w:rFonts w:ascii="Book Antiqua" w:hAnsi="Book Antiqua"/>
            <w:color w:val="auto"/>
            <w:sz w:val="24"/>
            <w:szCs w:val="24"/>
          </w:rPr>
          <w:t>https://mainestate.zoom.us/j/85470954915?pwd=UWGNvgYyIEsGownaGJFioWp9hj3MrA.1</w:t>
        </w:r>
      </w:hyperlink>
      <w:r w:rsidRPr="0024708F">
        <w:rPr>
          <w:rFonts w:ascii="Book Antiqua" w:hAnsi="Book Antiqua"/>
          <w:sz w:val="24"/>
          <w:szCs w:val="24"/>
        </w:rPr>
        <w:t xml:space="preserve"> </w:t>
      </w:r>
    </w:p>
    <w:p w14:paraId="27197E10" w14:textId="77777777" w:rsidR="00251924" w:rsidRPr="00251924" w:rsidRDefault="00251924" w:rsidP="00430511">
      <w:pPr>
        <w:rPr>
          <w:rFonts w:ascii="Book Antiqua" w:hAnsi="Book Antiqua"/>
          <w:b/>
          <w:bCs/>
          <w:sz w:val="24"/>
          <w:szCs w:val="24"/>
        </w:rPr>
      </w:pPr>
    </w:p>
    <w:p w14:paraId="1805F23F" w14:textId="77777777" w:rsidR="00251924" w:rsidRPr="00251924" w:rsidRDefault="00251924" w:rsidP="00430511">
      <w:pPr>
        <w:rPr>
          <w:rFonts w:ascii="Book Antiqua" w:hAnsi="Book Antiqua"/>
          <w:sz w:val="24"/>
          <w:szCs w:val="24"/>
        </w:rPr>
      </w:pPr>
      <w:r w:rsidRPr="00251924">
        <w:rPr>
          <w:rFonts w:ascii="Book Antiqua" w:hAnsi="Book Antiqua"/>
          <w:b/>
          <w:bCs/>
          <w:sz w:val="24"/>
          <w:szCs w:val="24"/>
        </w:rPr>
        <w:t>Call in number:</w:t>
      </w:r>
      <w:r w:rsidRPr="00251924">
        <w:rPr>
          <w:rFonts w:ascii="Book Antiqua" w:hAnsi="Book Antiqua"/>
          <w:sz w:val="24"/>
          <w:szCs w:val="24"/>
        </w:rPr>
        <w:t xml:space="preserve"> 646 876 9923</w:t>
      </w:r>
    </w:p>
    <w:p w14:paraId="372B2AD6" w14:textId="77777777" w:rsidR="00251924" w:rsidRPr="00251924" w:rsidRDefault="00251924" w:rsidP="00430511">
      <w:pPr>
        <w:rPr>
          <w:rFonts w:ascii="Book Antiqua" w:hAnsi="Book Antiqua"/>
          <w:sz w:val="24"/>
          <w:szCs w:val="24"/>
        </w:rPr>
      </w:pPr>
      <w:r w:rsidRPr="00251924">
        <w:rPr>
          <w:rFonts w:ascii="Book Antiqua" w:hAnsi="Book Antiqua"/>
          <w:b/>
          <w:bCs/>
          <w:sz w:val="24"/>
          <w:szCs w:val="24"/>
        </w:rPr>
        <w:t>Meeting ID:</w:t>
      </w:r>
      <w:r w:rsidRPr="00251924">
        <w:rPr>
          <w:rFonts w:ascii="Book Antiqua" w:hAnsi="Book Antiqua"/>
          <w:sz w:val="24"/>
          <w:szCs w:val="24"/>
        </w:rPr>
        <w:t xml:space="preserve"> 854 7095 4915 </w:t>
      </w:r>
      <w:r w:rsidRPr="00251924">
        <w:rPr>
          <w:rFonts w:ascii="Book Antiqua" w:hAnsi="Book Antiqua"/>
          <w:sz w:val="24"/>
          <w:szCs w:val="24"/>
        </w:rPr>
        <w:br/>
      </w:r>
      <w:r w:rsidRPr="00251924">
        <w:rPr>
          <w:rFonts w:ascii="Book Antiqua" w:hAnsi="Book Antiqua"/>
          <w:b/>
          <w:bCs/>
          <w:sz w:val="24"/>
          <w:szCs w:val="24"/>
        </w:rPr>
        <w:t>Passcode:</w:t>
      </w:r>
      <w:r w:rsidRPr="00251924">
        <w:rPr>
          <w:rFonts w:ascii="Book Antiqua" w:hAnsi="Book Antiqua"/>
          <w:sz w:val="24"/>
          <w:szCs w:val="24"/>
        </w:rPr>
        <w:t xml:space="preserve"> 71800951 </w:t>
      </w:r>
    </w:p>
    <w:p w14:paraId="0E172651" w14:textId="77777777" w:rsidR="00251924" w:rsidRPr="00251924" w:rsidRDefault="00251924" w:rsidP="00430511">
      <w:pPr>
        <w:rPr>
          <w:rFonts w:ascii="Book Antiqua" w:hAnsi="Book Antiqua"/>
          <w:sz w:val="24"/>
          <w:szCs w:val="24"/>
        </w:rPr>
      </w:pPr>
    </w:p>
    <w:p w14:paraId="2925AB59" w14:textId="77777777" w:rsidR="00251924" w:rsidRPr="00251924" w:rsidRDefault="00251924" w:rsidP="00430511">
      <w:pPr>
        <w:rPr>
          <w:rFonts w:ascii="Book Antiqua" w:hAnsi="Book Antiqua"/>
          <w:sz w:val="24"/>
          <w:szCs w:val="24"/>
        </w:rPr>
      </w:pPr>
      <w:r w:rsidRPr="00FC115C">
        <w:rPr>
          <w:rFonts w:ascii="Book Antiqua" w:hAnsi="Book Antiqua"/>
          <w:b/>
          <w:bCs/>
          <w:sz w:val="24"/>
          <w:szCs w:val="24"/>
        </w:rPr>
        <w:t>COMMENT DEADLINE:</w:t>
      </w:r>
      <w:r w:rsidRPr="00251924">
        <w:rPr>
          <w:rFonts w:ascii="Book Antiqua" w:hAnsi="Book Antiqua"/>
          <w:sz w:val="24"/>
          <w:szCs w:val="24"/>
        </w:rPr>
        <w:t xml:space="preserve"> December 15, </w:t>
      </w:r>
      <w:proofErr w:type="gramStart"/>
      <w:r w:rsidRPr="00251924">
        <w:rPr>
          <w:rFonts w:ascii="Book Antiqua" w:hAnsi="Book Antiqua"/>
          <w:sz w:val="24"/>
          <w:szCs w:val="24"/>
        </w:rPr>
        <w:t>2025</w:t>
      </w:r>
      <w:proofErr w:type="gramEnd"/>
      <w:r w:rsidRPr="00251924">
        <w:rPr>
          <w:rFonts w:ascii="Book Antiqua" w:hAnsi="Book Antiqua"/>
          <w:sz w:val="24"/>
          <w:szCs w:val="24"/>
        </w:rPr>
        <w:t xml:space="preserve"> at 5:00 P.M.</w:t>
      </w:r>
    </w:p>
    <w:p w14:paraId="062223D9" w14:textId="6C1C25CA" w:rsidR="00251924" w:rsidRPr="00FC115C" w:rsidRDefault="00251924" w:rsidP="00430511">
      <w:pPr>
        <w:rPr>
          <w:rFonts w:ascii="Book Antiqua" w:hAnsi="Book Antiqua"/>
          <w:b/>
          <w:bCs/>
          <w:sz w:val="24"/>
          <w:szCs w:val="24"/>
        </w:rPr>
      </w:pPr>
      <w:r w:rsidRPr="00FC115C">
        <w:rPr>
          <w:rFonts w:ascii="Book Antiqua" w:hAnsi="Book Antiqua"/>
          <w:b/>
          <w:bCs/>
          <w:sz w:val="24"/>
          <w:szCs w:val="24"/>
        </w:rPr>
        <w:t>CONTACT PERSON FOR THIS FILING:</w:t>
      </w:r>
    </w:p>
    <w:p w14:paraId="4FD13A05" w14:textId="00092EE8" w:rsidR="00251924" w:rsidRPr="00251924" w:rsidRDefault="00251924" w:rsidP="00430511">
      <w:pPr>
        <w:rPr>
          <w:rFonts w:ascii="Book Antiqua" w:hAnsi="Book Antiqua"/>
          <w:sz w:val="24"/>
          <w:szCs w:val="24"/>
        </w:rPr>
      </w:pPr>
      <w:r w:rsidRPr="00251924">
        <w:rPr>
          <w:rFonts w:ascii="Book Antiqua" w:hAnsi="Book Antiqua"/>
          <w:sz w:val="24"/>
          <w:szCs w:val="24"/>
        </w:rPr>
        <w:t>Debra Dodge, Health Planner</w:t>
      </w:r>
    </w:p>
    <w:p w14:paraId="28ABBCD1" w14:textId="72F48C75" w:rsidR="00251924" w:rsidRPr="00251924" w:rsidRDefault="00251924" w:rsidP="00430511">
      <w:pPr>
        <w:rPr>
          <w:rFonts w:ascii="Book Antiqua" w:hAnsi="Book Antiqua"/>
          <w:sz w:val="24"/>
          <w:szCs w:val="24"/>
        </w:rPr>
      </w:pPr>
      <w:r w:rsidRPr="00251924">
        <w:rPr>
          <w:rFonts w:ascii="Book Antiqua" w:hAnsi="Book Antiqua"/>
          <w:sz w:val="24"/>
          <w:szCs w:val="24"/>
        </w:rPr>
        <w:t>Maine Health Data Organization</w:t>
      </w:r>
    </w:p>
    <w:p w14:paraId="5F776016" w14:textId="06B4840C" w:rsidR="00251924" w:rsidRPr="00251924" w:rsidRDefault="00251924" w:rsidP="00430511">
      <w:pPr>
        <w:rPr>
          <w:rFonts w:ascii="Book Antiqua" w:hAnsi="Book Antiqua"/>
          <w:sz w:val="24"/>
          <w:szCs w:val="24"/>
        </w:rPr>
      </w:pPr>
      <w:r w:rsidRPr="00251924">
        <w:rPr>
          <w:rFonts w:ascii="Book Antiqua" w:hAnsi="Book Antiqua"/>
          <w:sz w:val="24"/>
          <w:szCs w:val="24"/>
        </w:rPr>
        <w:t>151 Capitol Street</w:t>
      </w:r>
    </w:p>
    <w:p w14:paraId="01AE14BF" w14:textId="76F5526A" w:rsidR="00251924" w:rsidRPr="00251924" w:rsidRDefault="00251924" w:rsidP="00430511">
      <w:pPr>
        <w:rPr>
          <w:rFonts w:ascii="Book Antiqua" w:hAnsi="Book Antiqua"/>
          <w:sz w:val="24"/>
          <w:szCs w:val="24"/>
        </w:rPr>
      </w:pPr>
      <w:r w:rsidRPr="00251924">
        <w:rPr>
          <w:rFonts w:ascii="Book Antiqua" w:hAnsi="Book Antiqua"/>
          <w:sz w:val="24"/>
          <w:szCs w:val="24"/>
        </w:rPr>
        <w:t>102 State House Station</w:t>
      </w:r>
    </w:p>
    <w:p w14:paraId="0E5E9451" w14:textId="124059A7" w:rsidR="00251924" w:rsidRPr="00251924" w:rsidRDefault="00251924" w:rsidP="00430511">
      <w:pPr>
        <w:rPr>
          <w:rFonts w:ascii="Book Antiqua" w:hAnsi="Book Antiqua"/>
          <w:sz w:val="24"/>
          <w:szCs w:val="24"/>
        </w:rPr>
      </w:pPr>
      <w:r w:rsidRPr="00251924">
        <w:rPr>
          <w:rFonts w:ascii="Book Antiqua" w:hAnsi="Book Antiqua"/>
          <w:sz w:val="24"/>
          <w:szCs w:val="24"/>
        </w:rPr>
        <w:t>Augusta, ME 04333-0102</w:t>
      </w:r>
    </w:p>
    <w:p w14:paraId="101E197C" w14:textId="5CDD4A98" w:rsidR="00251924" w:rsidRDefault="00251924" w:rsidP="00430511">
      <w:pPr>
        <w:rPr>
          <w:rFonts w:ascii="Book Antiqua" w:hAnsi="Book Antiqua"/>
          <w:sz w:val="24"/>
          <w:szCs w:val="24"/>
        </w:rPr>
      </w:pPr>
      <w:r w:rsidRPr="00251924">
        <w:rPr>
          <w:rFonts w:ascii="Book Antiqua" w:hAnsi="Book Antiqua"/>
          <w:sz w:val="24"/>
          <w:szCs w:val="24"/>
        </w:rPr>
        <w:t>287-6722</w:t>
      </w:r>
    </w:p>
    <w:p w14:paraId="5D6CB25B" w14:textId="1A862E73" w:rsidR="00251924" w:rsidRPr="00251924" w:rsidRDefault="00251924" w:rsidP="00430511">
      <w:pPr>
        <w:rPr>
          <w:rFonts w:ascii="Book Antiqua" w:hAnsi="Book Antiqua"/>
          <w:sz w:val="24"/>
          <w:szCs w:val="24"/>
        </w:rPr>
      </w:pPr>
      <w:hyperlink r:id="rId15" w:history="1">
        <w:r w:rsidRPr="00FC115C">
          <w:rPr>
            <w:rStyle w:val="Hyperlink"/>
            <w:rFonts w:ascii="Book Antiqua" w:hAnsi="Book Antiqua"/>
            <w:color w:val="auto"/>
            <w:sz w:val="24"/>
            <w:szCs w:val="24"/>
          </w:rPr>
          <w:t>debra.j.dodge@maine.gov</w:t>
        </w:r>
      </w:hyperlink>
      <w:r w:rsidRPr="00251924">
        <w:rPr>
          <w:rFonts w:ascii="Book Antiqua" w:hAnsi="Book Antiqua"/>
          <w:sz w:val="24"/>
          <w:szCs w:val="24"/>
        </w:rPr>
        <w:t xml:space="preserve"> </w:t>
      </w:r>
    </w:p>
    <w:p w14:paraId="4B59A752" w14:textId="77777777" w:rsidR="00251924" w:rsidRPr="00251924" w:rsidRDefault="00251924" w:rsidP="00430511">
      <w:pPr>
        <w:rPr>
          <w:rFonts w:ascii="Book Antiqua" w:hAnsi="Book Antiqua"/>
          <w:sz w:val="24"/>
          <w:szCs w:val="24"/>
        </w:rPr>
      </w:pPr>
      <w:r w:rsidRPr="00FC115C">
        <w:rPr>
          <w:rFonts w:ascii="Book Antiqua" w:hAnsi="Book Antiqua"/>
          <w:b/>
          <w:bCs/>
          <w:sz w:val="24"/>
          <w:szCs w:val="24"/>
        </w:rPr>
        <w:t>CONTACT PERSON FOR SMALL BUSINESS IMPACT STATEMENT</w:t>
      </w:r>
      <w:r w:rsidRPr="00251924">
        <w:rPr>
          <w:rFonts w:ascii="Book Antiqua" w:hAnsi="Book Antiqua"/>
          <w:sz w:val="24"/>
          <w:szCs w:val="24"/>
        </w:rPr>
        <w:t xml:space="preserve"> </w:t>
      </w:r>
      <w:r w:rsidRPr="00251924">
        <w:rPr>
          <w:rFonts w:ascii="Book Antiqua" w:hAnsi="Book Antiqua"/>
          <w:i/>
          <w:sz w:val="24"/>
          <w:szCs w:val="24"/>
        </w:rPr>
        <w:t>(if different)</w:t>
      </w:r>
      <w:r w:rsidRPr="00251924">
        <w:rPr>
          <w:rFonts w:ascii="Book Antiqua" w:hAnsi="Book Antiqua"/>
          <w:sz w:val="24"/>
          <w:szCs w:val="24"/>
        </w:rPr>
        <w:t>:</w:t>
      </w:r>
    </w:p>
    <w:p w14:paraId="1FDD3709" w14:textId="77777777" w:rsidR="00251924" w:rsidRPr="00251924" w:rsidRDefault="00251924" w:rsidP="00430511">
      <w:pPr>
        <w:rPr>
          <w:rFonts w:ascii="Book Antiqua" w:hAnsi="Book Antiqua"/>
          <w:bCs/>
          <w:sz w:val="24"/>
          <w:szCs w:val="24"/>
        </w:rPr>
      </w:pPr>
      <w:r w:rsidRPr="00FC115C">
        <w:rPr>
          <w:rFonts w:ascii="Book Antiqua" w:hAnsi="Book Antiqua"/>
          <w:b/>
          <w:bCs/>
          <w:sz w:val="24"/>
          <w:szCs w:val="24"/>
        </w:rPr>
        <w:t>FINANCIAL IMPACT ON MUNICIPALITIES OR COUNTIES</w:t>
      </w:r>
      <w:r w:rsidRPr="00251924">
        <w:rPr>
          <w:rFonts w:ascii="Book Antiqua" w:hAnsi="Book Antiqua"/>
          <w:sz w:val="24"/>
          <w:szCs w:val="24"/>
        </w:rPr>
        <w:t xml:space="preserve"> </w:t>
      </w:r>
      <w:r w:rsidRPr="00251924">
        <w:rPr>
          <w:rFonts w:ascii="Book Antiqua" w:hAnsi="Book Antiqua"/>
          <w:i/>
          <w:sz w:val="24"/>
          <w:szCs w:val="24"/>
        </w:rPr>
        <w:t>(if any)</w:t>
      </w:r>
      <w:r w:rsidRPr="00251924">
        <w:rPr>
          <w:rFonts w:ascii="Book Antiqua" w:hAnsi="Book Antiqua"/>
          <w:sz w:val="24"/>
          <w:szCs w:val="24"/>
        </w:rPr>
        <w:t>: </w:t>
      </w:r>
      <w:r w:rsidRPr="00FC115C">
        <w:rPr>
          <w:rFonts w:ascii="Book Antiqua" w:hAnsi="Book Antiqua"/>
          <w:bCs/>
          <w:sz w:val="24"/>
          <w:szCs w:val="24"/>
        </w:rPr>
        <w:t>There is no fiscal impact on state municipalities, counties, or businesses.</w:t>
      </w:r>
    </w:p>
    <w:p w14:paraId="664E056D" w14:textId="77777777" w:rsidR="00251924" w:rsidRPr="00251924" w:rsidRDefault="00251924" w:rsidP="00430511">
      <w:pPr>
        <w:rPr>
          <w:rFonts w:ascii="Book Antiqua" w:hAnsi="Book Antiqua"/>
          <w:sz w:val="24"/>
          <w:szCs w:val="24"/>
        </w:rPr>
      </w:pPr>
      <w:r w:rsidRPr="00FC115C">
        <w:rPr>
          <w:rFonts w:ascii="Book Antiqua" w:hAnsi="Book Antiqua"/>
          <w:b/>
          <w:bCs/>
          <w:sz w:val="24"/>
          <w:szCs w:val="24"/>
        </w:rPr>
        <w:t>STATUTORY AUTHORITY FOR THIS RULE:</w:t>
      </w:r>
      <w:r w:rsidRPr="00251924">
        <w:rPr>
          <w:rFonts w:ascii="Book Antiqua" w:hAnsi="Book Antiqua"/>
          <w:sz w:val="24"/>
          <w:szCs w:val="24"/>
        </w:rPr>
        <w:t xml:space="preserve"> </w:t>
      </w:r>
      <w:bookmarkStart w:id="16" w:name="_Hlk209001784"/>
      <w:r w:rsidRPr="00251924">
        <w:rPr>
          <w:rFonts w:ascii="Book Antiqua" w:hAnsi="Book Antiqua"/>
          <w:sz w:val="24"/>
          <w:szCs w:val="24"/>
        </w:rPr>
        <w:t>PL 2023, Chapter 584; 22 M.R.S. Ch 1683 §§ 8704, (1, 4) and § 8705-A, §1718-I (1,2,4)</w:t>
      </w:r>
    </w:p>
    <w:bookmarkEnd w:id="16"/>
    <w:p w14:paraId="72BB6DD0" w14:textId="77777777" w:rsidR="00251924" w:rsidRPr="00251924" w:rsidRDefault="00251924" w:rsidP="00430511">
      <w:pPr>
        <w:rPr>
          <w:rFonts w:ascii="Book Antiqua" w:hAnsi="Book Antiqua"/>
          <w:sz w:val="24"/>
          <w:szCs w:val="24"/>
        </w:rPr>
      </w:pPr>
      <w:r w:rsidRPr="00FC115C">
        <w:rPr>
          <w:rFonts w:ascii="Book Antiqua" w:hAnsi="Book Antiqua"/>
          <w:b/>
          <w:bCs/>
          <w:sz w:val="24"/>
          <w:szCs w:val="24"/>
        </w:rPr>
        <w:t>SUBSTANTIVE STATE OR FEDERAL LAW BEING IMPLEMENTED</w:t>
      </w:r>
      <w:r w:rsidRPr="00251924">
        <w:rPr>
          <w:rFonts w:ascii="Book Antiqua" w:hAnsi="Book Antiqua"/>
          <w:sz w:val="24"/>
          <w:szCs w:val="24"/>
        </w:rPr>
        <w:t xml:space="preserve"> </w:t>
      </w:r>
      <w:r w:rsidRPr="00251924">
        <w:rPr>
          <w:rFonts w:ascii="Book Antiqua" w:hAnsi="Book Antiqua"/>
          <w:i/>
          <w:sz w:val="24"/>
          <w:szCs w:val="24"/>
        </w:rPr>
        <w:t>(if different)</w:t>
      </w:r>
      <w:r w:rsidRPr="00251924">
        <w:rPr>
          <w:rFonts w:ascii="Book Antiqua" w:hAnsi="Book Antiqua"/>
          <w:sz w:val="24"/>
          <w:szCs w:val="24"/>
        </w:rPr>
        <w:t>:</w:t>
      </w:r>
    </w:p>
    <w:p w14:paraId="4DBE219B" w14:textId="77777777" w:rsidR="00251924" w:rsidRPr="00251924" w:rsidRDefault="00251924" w:rsidP="00430511">
      <w:pPr>
        <w:rPr>
          <w:rFonts w:ascii="Book Antiqua" w:hAnsi="Book Antiqua"/>
          <w:sz w:val="24"/>
          <w:szCs w:val="24"/>
        </w:rPr>
      </w:pPr>
      <w:r w:rsidRPr="00FC115C">
        <w:rPr>
          <w:rFonts w:ascii="Book Antiqua" w:hAnsi="Book Antiqua"/>
          <w:b/>
          <w:bCs/>
          <w:sz w:val="24"/>
          <w:szCs w:val="24"/>
        </w:rPr>
        <w:t>AGENCY WEBSITE:</w:t>
      </w:r>
      <w:r w:rsidRPr="00251924">
        <w:rPr>
          <w:rFonts w:ascii="Book Antiqua" w:hAnsi="Book Antiqua"/>
          <w:sz w:val="24"/>
          <w:szCs w:val="24"/>
        </w:rPr>
        <w:t xml:space="preserve"> </w:t>
      </w:r>
      <w:hyperlink r:id="rId16" w:history="1">
        <w:r w:rsidRPr="00FC115C">
          <w:rPr>
            <w:rStyle w:val="Hyperlink"/>
            <w:rFonts w:ascii="Book Antiqua" w:hAnsi="Book Antiqua"/>
            <w:color w:val="auto"/>
            <w:sz w:val="24"/>
            <w:szCs w:val="24"/>
          </w:rPr>
          <w:t>https://mhdo.maine.gov</w:t>
        </w:r>
      </w:hyperlink>
    </w:p>
    <w:p w14:paraId="5A51CA66" w14:textId="77777777" w:rsidR="00251924" w:rsidRPr="00251924" w:rsidRDefault="00251924" w:rsidP="00430511">
      <w:pPr>
        <w:rPr>
          <w:rFonts w:ascii="Book Antiqua" w:hAnsi="Book Antiqua"/>
          <w:sz w:val="24"/>
          <w:szCs w:val="24"/>
        </w:rPr>
      </w:pPr>
      <w:r w:rsidRPr="00FC115C">
        <w:rPr>
          <w:rFonts w:ascii="Book Antiqua" w:hAnsi="Book Antiqua"/>
          <w:b/>
          <w:bCs/>
          <w:sz w:val="24"/>
          <w:szCs w:val="24"/>
        </w:rPr>
        <w:t>EMAIL FOR OVERALL AGENCY RULEMAKING LIAISON:</w:t>
      </w:r>
      <w:r w:rsidRPr="00251924">
        <w:rPr>
          <w:rFonts w:ascii="Book Antiqua" w:hAnsi="Book Antiqua"/>
          <w:sz w:val="24"/>
          <w:szCs w:val="24"/>
        </w:rPr>
        <w:t xml:space="preserve"> Same as above</w:t>
      </w:r>
    </w:p>
    <w:p w14:paraId="51B5ADE7" w14:textId="1A4A2098" w:rsidR="00251924" w:rsidRDefault="00A95E49" w:rsidP="00430511">
      <w:pPr>
        <w:rPr>
          <w:rFonts w:ascii="Book Antiqua" w:hAnsi="Book Antiqua"/>
          <w:sz w:val="24"/>
          <w:szCs w:val="24"/>
        </w:rPr>
      </w:pPr>
      <w:r>
        <w:rPr>
          <w:rFonts w:ascii="Book Antiqua" w:eastAsiaTheme="majorEastAsia" w:hAnsi="Book Antiqua" w:cstheme="majorBidi"/>
          <w:b/>
          <w:color w:val="0F4761" w:themeColor="accent1" w:themeShade="BF"/>
          <w:sz w:val="24"/>
          <w:szCs w:val="24"/>
        </w:rPr>
        <w:pict w14:anchorId="050B3703">
          <v:rect id="_x0000_i1058" style="width:0;height:1.5pt" o:hralign="center" o:hrstd="t" o:hr="t" fillcolor="#a0a0a0" stroked="f"/>
        </w:pict>
      </w:r>
    </w:p>
    <w:p w14:paraId="53E43584" w14:textId="77777777" w:rsidR="00251924" w:rsidRPr="00846700" w:rsidRDefault="00251924" w:rsidP="00430511">
      <w:pPr>
        <w:rPr>
          <w:rFonts w:ascii="Book Antiqua" w:hAnsi="Book Antiqua"/>
          <w:sz w:val="24"/>
          <w:szCs w:val="24"/>
        </w:rPr>
      </w:pPr>
    </w:p>
    <w:p w14:paraId="03D7C8BC" w14:textId="77777777" w:rsidR="0024708F" w:rsidRPr="0024708F" w:rsidRDefault="0024708F" w:rsidP="00430511">
      <w:pPr>
        <w:pStyle w:val="H1"/>
      </w:pPr>
      <w:bookmarkStart w:id="17" w:name="_Hlk213230343"/>
      <w:bookmarkEnd w:id="3"/>
      <w:bookmarkEnd w:id="13"/>
      <w:r w:rsidRPr="0024708F">
        <w:t>AGENCY: Department of Environmental Protection</w:t>
      </w:r>
    </w:p>
    <w:p w14:paraId="53BE6921" w14:textId="10A9ACB5" w:rsidR="0024708F" w:rsidRPr="0024708F" w:rsidRDefault="0024708F" w:rsidP="00430511">
      <w:pPr>
        <w:rPr>
          <w:rFonts w:ascii="Book Antiqua" w:hAnsi="Book Antiqua"/>
          <w:b/>
          <w:bCs/>
          <w:sz w:val="24"/>
          <w:szCs w:val="24"/>
        </w:rPr>
      </w:pPr>
      <w:r w:rsidRPr="0024708F">
        <w:rPr>
          <w:rFonts w:ascii="Book Antiqua" w:hAnsi="Book Antiqua"/>
          <w:b/>
          <w:bCs/>
          <w:sz w:val="24"/>
          <w:szCs w:val="24"/>
        </w:rPr>
        <w:t xml:space="preserve">CHAPTER NUMBER AND TITLE: </w:t>
      </w:r>
      <w:r>
        <w:rPr>
          <w:rFonts w:ascii="Book Antiqua" w:hAnsi="Book Antiqua"/>
          <w:b/>
          <w:bCs/>
          <w:sz w:val="24"/>
          <w:szCs w:val="24"/>
        </w:rPr>
        <w:t>06-096 C.M.R. Ch. 426,</w:t>
      </w:r>
      <w:r w:rsidRPr="0024708F">
        <w:rPr>
          <w:rFonts w:ascii="Book Antiqua" w:hAnsi="Book Antiqua"/>
          <w:b/>
          <w:bCs/>
          <w:sz w:val="24"/>
          <w:szCs w:val="24"/>
        </w:rPr>
        <w:t xml:space="preserve"> Responsibilities under the Returnable Beverage Container Law  </w:t>
      </w:r>
    </w:p>
    <w:p w14:paraId="02833546" w14:textId="56AE66D4" w:rsidR="0024708F" w:rsidRPr="0024708F" w:rsidRDefault="0024708F" w:rsidP="00430511">
      <w:pPr>
        <w:rPr>
          <w:rFonts w:ascii="Book Antiqua" w:hAnsi="Book Antiqua"/>
          <w:b/>
          <w:bCs/>
          <w:sz w:val="24"/>
          <w:szCs w:val="24"/>
        </w:rPr>
      </w:pPr>
      <w:r w:rsidRPr="0024708F">
        <w:rPr>
          <w:rFonts w:ascii="Book Antiqua" w:hAnsi="Book Antiqua"/>
          <w:b/>
          <w:bCs/>
          <w:sz w:val="24"/>
          <w:szCs w:val="24"/>
        </w:rPr>
        <w:t>TYPE OF RULE</w:t>
      </w:r>
      <w:r>
        <w:rPr>
          <w:rFonts w:ascii="Book Antiqua" w:hAnsi="Book Antiqua"/>
          <w:b/>
          <w:bCs/>
          <w:sz w:val="24"/>
          <w:szCs w:val="24"/>
        </w:rPr>
        <w:t xml:space="preserve">: Routine Technical </w:t>
      </w:r>
    </w:p>
    <w:p w14:paraId="5145BBAA" w14:textId="34A185EB" w:rsidR="0024708F" w:rsidRPr="0024708F" w:rsidRDefault="0024708F" w:rsidP="00430511">
      <w:pPr>
        <w:rPr>
          <w:rFonts w:ascii="Book Antiqua" w:hAnsi="Book Antiqua"/>
          <w:b/>
          <w:bCs/>
          <w:sz w:val="24"/>
          <w:szCs w:val="24"/>
        </w:rPr>
      </w:pPr>
      <w:r>
        <w:rPr>
          <w:rFonts w:ascii="Book Antiqua" w:hAnsi="Book Antiqua"/>
          <w:b/>
          <w:bCs/>
          <w:sz w:val="24"/>
          <w:szCs w:val="24"/>
        </w:rPr>
        <w:t>PROPOSAL FILING NUMBER: 2025-P182</w:t>
      </w:r>
    </w:p>
    <w:p w14:paraId="6C22DD79" w14:textId="77777777" w:rsidR="0024708F" w:rsidRPr="0024708F" w:rsidRDefault="0024708F" w:rsidP="00430511">
      <w:pPr>
        <w:rPr>
          <w:rFonts w:ascii="Book Antiqua" w:hAnsi="Book Antiqua"/>
          <w:b/>
          <w:bCs/>
          <w:sz w:val="24"/>
          <w:szCs w:val="24"/>
        </w:rPr>
      </w:pPr>
      <w:r w:rsidRPr="0024708F">
        <w:rPr>
          <w:rFonts w:ascii="Book Antiqua" w:hAnsi="Book Antiqua"/>
          <w:b/>
          <w:bCs/>
          <w:sz w:val="24"/>
          <w:szCs w:val="24"/>
        </w:rPr>
        <w:t xml:space="preserve">BRIEF SUMMARY: </w:t>
      </w:r>
      <w:r w:rsidRPr="00FC115C">
        <w:rPr>
          <w:rFonts w:ascii="Book Antiqua" w:hAnsi="Book Antiqua"/>
          <w:sz w:val="24"/>
          <w:szCs w:val="24"/>
        </w:rPr>
        <w:t xml:space="preserve">This rule allows the Department to administer </w:t>
      </w:r>
      <w:r w:rsidRPr="00FC115C">
        <w:rPr>
          <w:rFonts w:ascii="Book Antiqua" w:hAnsi="Book Antiqua"/>
          <w:i/>
          <w:iCs/>
          <w:sz w:val="24"/>
          <w:szCs w:val="24"/>
        </w:rPr>
        <w:t>Manufacturers, Distributors, and Dealers of Beverage Containers</w:t>
      </w:r>
      <w:r w:rsidRPr="00FC115C">
        <w:rPr>
          <w:rFonts w:ascii="Book Antiqua" w:hAnsi="Book Antiqua"/>
          <w:sz w:val="24"/>
          <w:szCs w:val="24"/>
        </w:rPr>
        <w:t xml:space="preserve">, 38 M.R.S. § 3101-3119. Chapter 426 was last updated in 2017, and its </w:t>
      </w:r>
      <w:r w:rsidRPr="00FC115C">
        <w:rPr>
          <w:rFonts w:ascii="Book Antiqua" w:hAnsi="Book Antiqua"/>
          <w:sz w:val="24"/>
          <w:szCs w:val="24"/>
        </w:rPr>
        <w:lastRenderedPageBreak/>
        <w:t xml:space="preserve">underlying statute has been adjusted many times since, most notably through Public Law 2023 c. 482 - </w:t>
      </w:r>
      <w:r w:rsidRPr="00FC115C">
        <w:rPr>
          <w:rFonts w:ascii="Book Antiqua" w:hAnsi="Book Antiqua"/>
          <w:i/>
          <w:iCs/>
          <w:sz w:val="24"/>
          <w:szCs w:val="24"/>
        </w:rPr>
        <w:t>An Act to Modernize Maine's Beverage Container Redemption Law</w:t>
      </w:r>
      <w:r w:rsidRPr="00FC115C">
        <w:rPr>
          <w:rFonts w:ascii="Book Antiqua" w:hAnsi="Book Antiqua"/>
          <w:sz w:val="24"/>
          <w:szCs w:val="24"/>
        </w:rPr>
        <w:t xml:space="preserve">.  Among other things, P.L. 2023 c. 482 required all initiators of deposit to join commingling groups to commingle their containers and required the commingling groups to set up a commingling cooperative.  </w:t>
      </w:r>
    </w:p>
    <w:p w14:paraId="226F6091" w14:textId="447ABE92" w:rsidR="0024708F" w:rsidRPr="0024708F" w:rsidRDefault="0024708F" w:rsidP="00430511">
      <w:pPr>
        <w:rPr>
          <w:rFonts w:ascii="Book Antiqua" w:hAnsi="Book Antiqua"/>
          <w:b/>
          <w:bCs/>
          <w:sz w:val="24"/>
          <w:szCs w:val="24"/>
        </w:rPr>
      </w:pPr>
      <w:r w:rsidRPr="0024708F">
        <w:rPr>
          <w:rFonts w:ascii="Book Antiqua" w:hAnsi="Book Antiqua"/>
          <w:b/>
          <w:bCs/>
          <w:sz w:val="24"/>
          <w:szCs w:val="24"/>
        </w:rPr>
        <w:t xml:space="preserve">PUBLIC HEARING </w:t>
      </w:r>
      <w:r w:rsidRPr="0024708F">
        <w:rPr>
          <w:rFonts w:ascii="Book Antiqua" w:hAnsi="Book Antiqua"/>
          <w:b/>
          <w:bCs/>
          <w:i/>
          <w:sz w:val="24"/>
          <w:szCs w:val="24"/>
        </w:rPr>
        <w:t>(if any)</w:t>
      </w:r>
      <w:r w:rsidRPr="0024708F">
        <w:rPr>
          <w:rFonts w:ascii="Book Antiqua" w:hAnsi="Book Antiqua"/>
          <w:b/>
          <w:bCs/>
          <w:sz w:val="24"/>
          <w:szCs w:val="24"/>
        </w:rPr>
        <w:t xml:space="preserve">:  </w:t>
      </w:r>
      <w:r w:rsidRPr="00FC115C">
        <w:rPr>
          <w:rFonts w:ascii="Book Antiqua" w:hAnsi="Book Antiqua"/>
          <w:sz w:val="24"/>
          <w:szCs w:val="24"/>
        </w:rPr>
        <w:t>December 4, 2025, 9:00 a.m., State of Maine Public Safety, Chaplain A Room, 45 Commerce Drive, Augusta, 04330.</w:t>
      </w:r>
    </w:p>
    <w:p w14:paraId="01B59198" w14:textId="77777777" w:rsidR="0024708F" w:rsidRPr="0024708F" w:rsidRDefault="0024708F" w:rsidP="00430511">
      <w:pPr>
        <w:rPr>
          <w:rFonts w:ascii="Book Antiqua" w:hAnsi="Book Antiqua"/>
          <w:b/>
          <w:bCs/>
          <w:sz w:val="24"/>
          <w:szCs w:val="24"/>
        </w:rPr>
      </w:pPr>
      <w:r w:rsidRPr="0024708F">
        <w:rPr>
          <w:rFonts w:ascii="Book Antiqua" w:hAnsi="Book Antiqua"/>
          <w:b/>
          <w:bCs/>
          <w:sz w:val="24"/>
          <w:szCs w:val="24"/>
        </w:rPr>
        <w:t xml:space="preserve">COMMENT DEADLINE:  </w:t>
      </w:r>
      <w:r w:rsidRPr="00FC115C">
        <w:rPr>
          <w:rFonts w:ascii="Book Antiqua" w:hAnsi="Book Antiqua"/>
          <w:sz w:val="24"/>
          <w:szCs w:val="24"/>
        </w:rPr>
        <w:t>December 15, 2025</w:t>
      </w:r>
    </w:p>
    <w:p w14:paraId="03A4A103" w14:textId="616C2DA7" w:rsidR="0024708F" w:rsidRPr="0024708F" w:rsidRDefault="0024708F" w:rsidP="00430511">
      <w:pPr>
        <w:rPr>
          <w:rFonts w:ascii="Book Antiqua" w:hAnsi="Book Antiqua"/>
          <w:b/>
          <w:bCs/>
          <w:sz w:val="24"/>
          <w:szCs w:val="24"/>
        </w:rPr>
      </w:pPr>
      <w:r w:rsidRPr="0024708F">
        <w:rPr>
          <w:rFonts w:ascii="Book Antiqua" w:hAnsi="Book Antiqua"/>
          <w:b/>
          <w:bCs/>
          <w:sz w:val="24"/>
          <w:szCs w:val="24"/>
        </w:rPr>
        <w:t>CONTACT PERSON FOR THIS FILING:</w:t>
      </w:r>
    </w:p>
    <w:p w14:paraId="5DC1B22D" w14:textId="77777777" w:rsidR="0024708F" w:rsidRPr="00FC115C" w:rsidRDefault="0024708F" w:rsidP="00430511">
      <w:pPr>
        <w:rPr>
          <w:rFonts w:ascii="Book Antiqua" w:hAnsi="Book Antiqua"/>
          <w:sz w:val="24"/>
          <w:szCs w:val="24"/>
        </w:rPr>
      </w:pPr>
      <w:r w:rsidRPr="00FC115C">
        <w:rPr>
          <w:rFonts w:ascii="Book Antiqua" w:hAnsi="Book Antiqua"/>
          <w:sz w:val="24"/>
          <w:szCs w:val="24"/>
        </w:rPr>
        <w:t>Elena Bertocci</w:t>
      </w:r>
    </w:p>
    <w:p w14:paraId="6ADD4A20" w14:textId="77777777" w:rsidR="0024708F" w:rsidRPr="00FC115C" w:rsidRDefault="0024708F" w:rsidP="00430511">
      <w:pPr>
        <w:rPr>
          <w:rFonts w:ascii="Book Antiqua" w:hAnsi="Book Antiqua"/>
          <w:sz w:val="24"/>
          <w:szCs w:val="24"/>
        </w:rPr>
      </w:pPr>
      <w:r w:rsidRPr="00FC115C">
        <w:rPr>
          <w:rFonts w:ascii="Book Antiqua" w:hAnsi="Book Antiqua"/>
          <w:sz w:val="24"/>
          <w:szCs w:val="24"/>
        </w:rPr>
        <w:t xml:space="preserve">17 State House Station </w:t>
      </w:r>
    </w:p>
    <w:p w14:paraId="4671AF67" w14:textId="77777777" w:rsidR="0024708F" w:rsidRPr="00FC115C" w:rsidRDefault="0024708F" w:rsidP="00430511">
      <w:pPr>
        <w:rPr>
          <w:rFonts w:ascii="Book Antiqua" w:hAnsi="Book Antiqua"/>
          <w:sz w:val="24"/>
          <w:szCs w:val="24"/>
        </w:rPr>
      </w:pPr>
      <w:r w:rsidRPr="00FC115C">
        <w:rPr>
          <w:rFonts w:ascii="Book Antiqua" w:hAnsi="Book Antiqua"/>
          <w:sz w:val="24"/>
          <w:szCs w:val="24"/>
        </w:rPr>
        <w:t>Augusta, ME 04333</w:t>
      </w:r>
    </w:p>
    <w:p w14:paraId="1262CCFA" w14:textId="77777777" w:rsidR="0024708F" w:rsidRPr="00FC115C" w:rsidRDefault="0024708F" w:rsidP="00430511">
      <w:pPr>
        <w:rPr>
          <w:rFonts w:ascii="Book Antiqua" w:hAnsi="Book Antiqua"/>
          <w:sz w:val="24"/>
          <w:szCs w:val="24"/>
        </w:rPr>
      </w:pPr>
      <w:r w:rsidRPr="00FC115C">
        <w:rPr>
          <w:rFonts w:ascii="Book Antiqua" w:hAnsi="Book Antiqua"/>
          <w:sz w:val="24"/>
          <w:szCs w:val="24"/>
        </w:rPr>
        <w:t>Telephone:  (207) 557-3218</w:t>
      </w:r>
    </w:p>
    <w:p w14:paraId="735E3C07" w14:textId="77777777" w:rsidR="0024708F" w:rsidRPr="00FC115C" w:rsidRDefault="0024708F" w:rsidP="00430511">
      <w:pPr>
        <w:rPr>
          <w:rFonts w:ascii="Book Antiqua" w:hAnsi="Book Antiqua"/>
          <w:sz w:val="24"/>
          <w:szCs w:val="24"/>
        </w:rPr>
      </w:pPr>
      <w:r w:rsidRPr="00FC115C">
        <w:rPr>
          <w:rFonts w:ascii="Book Antiqua" w:hAnsi="Book Antiqua"/>
          <w:sz w:val="24"/>
          <w:szCs w:val="24"/>
        </w:rPr>
        <w:t>TTY: (270) 287-7688 ext. 711</w:t>
      </w:r>
    </w:p>
    <w:p w14:paraId="0131D501" w14:textId="77777777" w:rsidR="0024708F" w:rsidRPr="00FC115C" w:rsidRDefault="0024708F" w:rsidP="00430511">
      <w:pPr>
        <w:rPr>
          <w:rFonts w:ascii="Book Antiqua" w:hAnsi="Book Antiqua"/>
          <w:sz w:val="24"/>
          <w:szCs w:val="24"/>
        </w:rPr>
      </w:pPr>
      <w:r w:rsidRPr="00FC115C">
        <w:rPr>
          <w:rFonts w:ascii="Book Antiqua" w:hAnsi="Book Antiqua"/>
          <w:sz w:val="24"/>
          <w:szCs w:val="24"/>
        </w:rPr>
        <w:t>Fax:  (207) 287-7826</w:t>
      </w:r>
    </w:p>
    <w:p w14:paraId="6FC52F99" w14:textId="41AD8935" w:rsidR="0024708F" w:rsidRPr="00FC115C" w:rsidRDefault="0024708F" w:rsidP="00430511">
      <w:pPr>
        <w:rPr>
          <w:rFonts w:ascii="Book Antiqua" w:hAnsi="Book Antiqua"/>
          <w:sz w:val="24"/>
          <w:szCs w:val="24"/>
        </w:rPr>
      </w:pPr>
      <w:hyperlink r:id="rId17" w:history="1">
        <w:r w:rsidRPr="00FC115C">
          <w:rPr>
            <w:rStyle w:val="Hyperlink"/>
            <w:rFonts w:ascii="Book Antiqua" w:hAnsi="Book Antiqua"/>
            <w:color w:val="auto"/>
            <w:sz w:val="24"/>
            <w:szCs w:val="24"/>
          </w:rPr>
          <w:t>Elena.Bertocci@Maine.gov</w:t>
        </w:r>
      </w:hyperlink>
      <w:r w:rsidRPr="00FC115C">
        <w:rPr>
          <w:rFonts w:ascii="Book Antiqua" w:hAnsi="Book Antiqua"/>
          <w:sz w:val="24"/>
          <w:szCs w:val="24"/>
        </w:rPr>
        <w:t xml:space="preserve"> </w:t>
      </w:r>
    </w:p>
    <w:p w14:paraId="4138078B" w14:textId="77777777" w:rsidR="0024708F" w:rsidRPr="0024708F" w:rsidRDefault="0024708F" w:rsidP="00430511">
      <w:pPr>
        <w:rPr>
          <w:rFonts w:ascii="Book Antiqua" w:hAnsi="Book Antiqua"/>
          <w:b/>
          <w:bCs/>
          <w:sz w:val="24"/>
          <w:szCs w:val="24"/>
        </w:rPr>
      </w:pPr>
      <w:r w:rsidRPr="0024708F">
        <w:rPr>
          <w:rFonts w:ascii="Book Antiqua" w:hAnsi="Book Antiqua"/>
          <w:b/>
          <w:bCs/>
          <w:sz w:val="24"/>
          <w:szCs w:val="24"/>
        </w:rPr>
        <w:t xml:space="preserve">CONTACT PERSON FOR SMALL BUSINESS IMPACT STATEMENT </w:t>
      </w:r>
      <w:r w:rsidRPr="0024708F">
        <w:rPr>
          <w:rFonts w:ascii="Book Antiqua" w:hAnsi="Book Antiqua"/>
          <w:b/>
          <w:bCs/>
          <w:i/>
          <w:sz w:val="24"/>
          <w:szCs w:val="24"/>
        </w:rPr>
        <w:t>(if different)</w:t>
      </w:r>
      <w:r w:rsidRPr="0024708F">
        <w:rPr>
          <w:rFonts w:ascii="Book Antiqua" w:hAnsi="Book Antiqua"/>
          <w:b/>
          <w:bCs/>
          <w:sz w:val="24"/>
          <w:szCs w:val="24"/>
        </w:rPr>
        <w:t>:</w:t>
      </w:r>
    </w:p>
    <w:p w14:paraId="1D7CBF1B" w14:textId="77777777" w:rsidR="0024708F" w:rsidRPr="0024708F" w:rsidRDefault="0024708F" w:rsidP="00430511">
      <w:pPr>
        <w:rPr>
          <w:rFonts w:ascii="Book Antiqua" w:hAnsi="Book Antiqua"/>
          <w:b/>
          <w:bCs/>
          <w:sz w:val="24"/>
          <w:szCs w:val="24"/>
        </w:rPr>
      </w:pPr>
      <w:r w:rsidRPr="0024708F">
        <w:rPr>
          <w:rFonts w:ascii="Book Antiqua" w:hAnsi="Book Antiqua"/>
          <w:b/>
          <w:bCs/>
          <w:sz w:val="24"/>
          <w:szCs w:val="24"/>
        </w:rPr>
        <w:t xml:space="preserve">FINANCIAL IMPACT ON MUNICIPALITIES OR COUNTIES </w:t>
      </w:r>
      <w:r w:rsidRPr="0024708F">
        <w:rPr>
          <w:rFonts w:ascii="Book Antiqua" w:hAnsi="Book Antiqua"/>
          <w:b/>
          <w:bCs/>
          <w:i/>
          <w:sz w:val="24"/>
          <w:szCs w:val="24"/>
        </w:rPr>
        <w:t>(if any)</w:t>
      </w:r>
      <w:r w:rsidRPr="0024708F">
        <w:rPr>
          <w:rFonts w:ascii="Book Antiqua" w:hAnsi="Book Antiqua"/>
          <w:b/>
          <w:bCs/>
          <w:sz w:val="24"/>
          <w:szCs w:val="24"/>
        </w:rPr>
        <w:t>: </w:t>
      </w:r>
    </w:p>
    <w:p w14:paraId="0391AEA9" w14:textId="2A0CF406" w:rsidR="0024708F" w:rsidRPr="00FC115C" w:rsidRDefault="0024708F" w:rsidP="00430511">
      <w:pPr>
        <w:rPr>
          <w:rFonts w:ascii="Book Antiqua" w:hAnsi="Book Antiqua"/>
          <w:sz w:val="24"/>
          <w:szCs w:val="24"/>
        </w:rPr>
      </w:pPr>
      <w:r w:rsidRPr="0024708F">
        <w:rPr>
          <w:rFonts w:ascii="Book Antiqua" w:hAnsi="Book Antiqua"/>
          <w:b/>
          <w:bCs/>
          <w:sz w:val="24"/>
          <w:szCs w:val="24"/>
        </w:rPr>
        <w:t xml:space="preserve">STATUTORY AUTHORITY FOR THIS RULE:  </w:t>
      </w:r>
      <w:r w:rsidRPr="00FC115C">
        <w:rPr>
          <w:rFonts w:ascii="Book Antiqua" w:hAnsi="Book Antiqua"/>
          <w:i/>
          <w:iCs/>
          <w:sz w:val="24"/>
          <w:szCs w:val="24"/>
        </w:rPr>
        <w:t>Manufacturers, Distributors, and Dealers of Beverage Containers</w:t>
      </w:r>
      <w:r w:rsidRPr="00FC115C">
        <w:rPr>
          <w:rFonts w:ascii="Book Antiqua" w:hAnsi="Book Antiqua"/>
          <w:sz w:val="24"/>
          <w:szCs w:val="24"/>
        </w:rPr>
        <w:t xml:space="preserve">, 38 M.R.S. </w:t>
      </w:r>
      <w:bookmarkStart w:id="18" w:name="_Hlk210035651"/>
      <w:r w:rsidRPr="00FC115C">
        <w:rPr>
          <w:rFonts w:ascii="Book Antiqua" w:hAnsi="Book Antiqua"/>
          <w:sz w:val="24"/>
          <w:szCs w:val="24"/>
        </w:rPr>
        <w:t>§</w:t>
      </w:r>
      <w:bookmarkEnd w:id="18"/>
      <w:r w:rsidRPr="00FC115C">
        <w:rPr>
          <w:rFonts w:ascii="Book Antiqua" w:hAnsi="Book Antiqua"/>
          <w:sz w:val="24"/>
          <w:szCs w:val="24"/>
        </w:rPr>
        <w:t>§ 3101-3119</w:t>
      </w:r>
    </w:p>
    <w:p w14:paraId="185A3D44" w14:textId="77777777" w:rsidR="0024708F" w:rsidRPr="0024708F" w:rsidRDefault="0024708F" w:rsidP="00430511">
      <w:pPr>
        <w:rPr>
          <w:rFonts w:ascii="Book Antiqua" w:hAnsi="Book Antiqua"/>
          <w:b/>
          <w:bCs/>
          <w:sz w:val="24"/>
          <w:szCs w:val="24"/>
        </w:rPr>
      </w:pPr>
      <w:r w:rsidRPr="0024708F">
        <w:rPr>
          <w:rFonts w:ascii="Book Antiqua" w:hAnsi="Book Antiqua"/>
          <w:b/>
          <w:bCs/>
          <w:sz w:val="24"/>
          <w:szCs w:val="24"/>
        </w:rPr>
        <w:t xml:space="preserve">SUBSTANTIVE STATE OR FEDERAL LAW BEING IMPLEMENTED </w:t>
      </w:r>
      <w:r w:rsidRPr="0024708F">
        <w:rPr>
          <w:rFonts w:ascii="Book Antiqua" w:hAnsi="Book Antiqua"/>
          <w:b/>
          <w:bCs/>
          <w:i/>
          <w:sz w:val="24"/>
          <w:szCs w:val="24"/>
        </w:rPr>
        <w:t>(if different)</w:t>
      </w:r>
      <w:r w:rsidRPr="0024708F">
        <w:rPr>
          <w:rFonts w:ascii="Book Antiqua" w:hAnsi="Book Antiqua"/>
          <w:b/>
          <w:bCs/>
          <w:sz w:val="24"/>
          <w:szCs w:val="24"/>
        </w:rPr>
        <w:t>:</w:t>
      </w:r>
    </w:p>
    <w:p w14:paraId="16860A72" w14:textId="77777777" w:rsidR="0024708F" w:rsidRPr="00FC115C" w:rsidRDefault="0024708F" w:rsidP="00430511">
      <w:pPr>
        <w:rPr>
          <w:rFonts w:ascii="Book Antiqua" w:hAnsi="Book Antiqua"/>
          <w:sz w:val="24"/>
          <w:szCs w:val="24"/>
        </w:rPr>
      </w:pPr>
      <w:r w:rsidRPr="0024708F">
        <w:rPr>
          <w:rFonts w:ascii="Book Antiqua" w:hAnsi="Book Antiqua"/>
          <w:b/>
          <w:bCs/>
          <w:sz w:val="24"/>
          <w:szCs w:val="24"/>
        </w:rPr>
        <w:t xml:space="preserve">AGENCY WEBSITE:  </w:t>
      </w:r>
      <w:hyperlink r:id="rId18" w:history="1">
        <w:r w:rsidRPr="00FC115C">
          <w:rPr>
            <w:rStyle w:val="Hyperlink"/>
            <w:rFonts w:ascii="Book Antiqua" w:hAnsi="Book Antiqua"/>
            <w:color w:val="auto"/>
            <w:sz w:val="24"/>
            <w:szCs w:val="24"/>
          </w:rPr>
          <w:t>Maine's Department of Environmental Protection Rulemaking Webpage</w:t>
        </w:r>
      </w:hyperlink>
    </w:p>
    <w:p w14:paraId="618E4109" w14:textId="63C4E003" w:rsidR="0024708F" w:rsidRPr="0024708F" w:rsidRDefault="0024708F" w:rsidP="00430511">
      <w:pPr>
        <w:rPr>
          <w:rFonts w:ascii="Book Antiqua" w:hAnsi="Book Antiqua"/>
          <w:b/>
          <w:bCs/>
          <w:sz w:val="24"/>
          <w:szCs w:val="24"/>
        </w:rPr>
      </w:pPr>
      <w:r w:rsidRPr="0024708F">
        <w:rPr>
          <w:rFonts w:ascii="Book Antiqua" w:hAnsi="Book Antiqua"/>
          <w:b/>
          <w:bCs/>
          <w:sz w:val="24"/>
          <w:szCs w:val="24"/>
        </w:rPr>
        <w:t xml:space="preserve">EMAIL FOR OVERALL AGENCY RULEMAKING LIAISON:  </w:t>
      </w:r>
      <w:hyperlink r:id="rId19" w:history="1">
        <w:r w:rsidRPr="00FC115C">
          <w:rPr>
            <w:rStyle w:val="Hyperlink"/>
            <w:rFonts w:ascii="Book Antiqua" w:hAnsi="Book Antiqua"/>
            <w:color w:val="auto"/>
            <w:sz w:val="24"/>
            <w:szCs w:val="24"/>
          </w:rPr>
          <w:t>Tom.Graham@Maine.gov</w:t>
        </w:r>
      </w:hyperlink>
      <w:r w:rsidRPr="0024708F">
        <w:rPr>
          <w:rFonts w:ascii="Book Antiqua" w:hAnsi="Book Antiqua"/>
          <w:b/>
          <w:bCs/>
          <w:sz w:val="24"/>
          <w:szCs w:val="24"/>
        </w:rPr>
        <w:t xml:space="preserve"> </w:t>
      </w:r>
    </w:p>
    <w:bookmarkEnd w:id="17"/>
    <w:p w14:paraId="58DA6CBC" w14:textId="1CDE27AA" w:rsidR="0065371B" w:rsidRDefault="00A95E49" w:rsidP="00430511">
      <w:pPr>
        <w:rPr>
          <w:rFonts w:ascii="Book Antiqua" w:hAnsi="Book Antiqua"/>
          <w:b/>
          <w:bCs/>
          <w:sz w:val="24"/>
          <w:szCs w:val="24"/>
        </w:rPr>
      </w:pPr>
      <w:r>
        <w:rPr>
          <w:rFonts w:ascii="Book Antiqua" w:eastAsiaTheme="majorEastAsia" w:hAnsi="Book Antiqua" w:cstheme="majorBidi"/>
          <w:b/>
          <w:color w:val="0F4761" w:themeColor="accent1" w:themeShade="BF"/>
          <w:sz w:val="24"/>
          <w:szCs w:val="24"/>
        </w:rPr>
        <w:pict w14:anchorId="5C0A940A">
          <v:rect id="_x0000_i1059" style="width:0;height:1.5pt" o:hralign="center" o:hrstd="t" o:hr="t" fillcolor="#a0a0a0" stroked="f"/>
        </w:pict>
      </w:r>
    </w:p>
    <w:p w14:paraId="2B711F44" w14:textId="77777777" w:rsidR="0024708F" w:rsidRDefault="0024708F" w:rsidP="00430511">
      <w:pPr>
        <w:rPr>
          <w:rFonts w:ascii="Book Antiqua" w:hAnsi="Book Antiqua"/>
          <w:b/>
          <w:bCs/>
          <w:sz w:val="24"/>
          <w:szCs w:val="24"/>
        </w:rPr>
      </w:pPr>
    </w:p>
    <w:p w14:paraId="2B7245F8" w14:textId="12B10111" w:rsidR="00D7396D" w:rsidRPr="00DE01B1" w:rsidRDefault="00D7396D" w:rsidP="00430511">
      <w:pPr>
        <w:overflowPunct w:val="0"/>
        <w:autoSpaceDE w:val="0"/>
        <w:autoSpaceDN w:val="0"/>
        <w:adjustRightInd w:val="0"/>
        <w:ind w:right="360"/>
        <w:textAlignment w:val="baseline"/>
        <w:rPr>
          <w:rFonts w:ascii="Book Antiqua" w:hAnsi="Book Antiqua"/>
          <w:sz w:val="24"/>
          <w:szCs w:val="24"/>
        </w:rPr>
      </w:pPr>
      <w:bookmarkStart w:id="19" w:name="_Hlk213247254"/>
      <w:r w:rsidRPr="00D7396D">
        <w:rPr>
          <w:rStyle w:val="H1Char"/>
        </w:rPr>
        <w:t>AGENCY:</w:t>
      </w:r>
      <w:r w:rsidRPr="00FC115C">
        <w:rPr>
          <w:rStyle w:val="H1Char"/>
        </w:rPr>
        <w:t xml:space="preserve"> </w:t>
      </w:r>
      <w:bookmarkStart w:id="20" w:name="_Hlk213059876"/>
      <w:r w:rsidRPr="00FC115C">
        <w:rPr>
          <w:rStyle w:val="H1Char"/>
        </w:rPr>
        <w:t>Department of Professional and Financial Regulation, Bureau of Financial Institutions</w:t>
      </w:r>
      <w:r w:rsidRPr="00FC115C">
        <w:rPr>
          <w:rStyle w:val="H1Char"/>
        </w:rPr>
        <w:br/>
      </w:r>
      <w:bookmarkEnd w:id="20"/>
      <w:r w:rsidRPr="00DE01B1">
        <w:rPr>
          <w:rFonts w:ascii="Book Antiqua" w:hAnsi="Book Antiqua"/>
          <w:b/>
          <w:bCs/>
          <w:sz w:val="24"/>
          <w:szCs w:val="24"/>
        </w:rPr>
        <w:t>CHAPTER NUMBER AND RULE TITLE: 02-029 C.M.R. Ch. 7, Activities Permissible for Financial Institution Holding Companies (Repealed)</w:t>
      </w:r>
      <w:r w:rsidRPr="00DE01B1">
        <w:rPr>
          <w:rFonts w:ascii="Book Antiqua" w:hAnsi="Book Antiqua"/>
          <w:b/>
          <w:bCs/>
          <w:sz w:val="24"/>
          <w:szCs w:val="24"/>
        </w:rPr>
        <w:br/>
        <w:t>TYPE OF RULE: Routine Technical</w:t>
      </w:r>
    </w:p>
    <w:p w14:paraId="59F301C0" w14:textId="03E72577" w:rsidR="00D7396D" w:rsidRPr="00DE01B1" w:rsidRDefault="00D7396D" w:rsidP="00430511">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DE01B1">
        <w:rPr>
          <w:rFonts w:ascii="Book Antiqua" w:hAnsi="Book Antiqua"/>
          <w:b/>
          <w:bCs/>
          <w:sz w:val="24"/>
          <w:szCs w:val="24"/>
        </w:rPr>
        <w:t>PROPOSAL FILING NUMBER:</w:t>
      </w:r>
      <w:r w:rsidRPr="00DE01B1">
        <w:rPr>
          <w:rFonts w:ascii="Book Antiqua" w:hAnsi="Book Antiqua"/>
          <w:color w:val="C00000"/>
          <w:sz w:val="24"/>
          <w:szCs w:val="24"/>
        </w:rPr>
        <w:t xml:space="preserve"> </w:t>
      </w:r>
      <w:r w:rsidRPr="00FC115C">
        <w:rPr>
          <w:rFonts w:ascii="Book Antiqua" w:hAnsi="Book Antiqua"/>
          <w:b/>
          <w:bCs/>
          <w:sz w:val="24"/>
          <w:szCs w:val="24"/>
        </w:rPr>
        <w:t>2025-P18</w:t>
      </w:r>
      <w:r w:rsidR="00DE01B1" w:rsidRPr="00DE01B1">
        <w:rPr>
          <w:rFonts w:ascii="Book Antiqua" w:hAnsi="Book Antiqua"/>
          <w:b/>
          <w:bCs/>
          <w:sz w:val="24"/>
          <w:szCs w:val="24"/>
        </w:rPr>
        <w:t>3</w:t>
      </w:r>
    </w:p>
    <w:p w14:paraId="39BD305B" w14:textId="1E8FED6A" w:rsidR="00D7396D" w:rsidRPr="00DE01B1" w:rsidRDefault="00D7396D" w:rsidP="00430511">
      <w:pPr>
        <w:overflowPunct w:val="0"/>
        <w:autoSpaceDE w:val="0"/>
        <w:autoSpaceDN w:val="0"/>
        <w:adjustRightInd w:val="0"/>
        <w:ind w:right="360"/>
        <w:textAlignment w:val="baseline"/>
        <w:rPr>
          <w:rFonts w:ascii="Book Antiqua" w:hAnsi="Book Antiqua"/>
          <w:b/>
          <w:bCs/>
          <w:sz w:val="24"/>
          <w:szCs w:val="24"/>
        </w:rPr>
      </w:pPr>
      <w:r w:rsidRPr="00DE01B1">
        <w:rPr>
          <w:rFonts w:ascii="Book Antiqua" w:hAnsi="Book Antiqua"/>
          <w:b/>
          <w:bCs/>
          <w:sz w:val="24"/>
          <w:szCs w:val="24"/>
        </w:rPr>
        <w:t>BRIEF SUMMARY</w:t>
      </w:r>
      <w:bookmarkStart w:id="21" w:name="_Hlk213059453"/>
      <w:r w:rsidRPr="00DE01B1">
        <w:rPr>
          <w:rFonts w:ascii="Book Antiqua" w:hAnsi="Book Antiqua"/>
          <w:b/>
          <w:bCs/>
          <w:sz w:val="24"/>
          <w:szCs w:val="24"/>
        </w:rPr>
        <w:t xml:space="preserve">: </w:t>
      </w:r>
      <w:r w:rsidRPr="00FC115C">
        <w:rPr>
          <w:rFonts w:ascii="Book Antiqua" w:hAnsi="Book Antiqua"/>
          <w:sz w:val="24"/>
          <w:szCs w:val="24"/>
        </w:rPr>
        <w:t xml:space="preserve">This rulemaking proposes to repeal Chapter 107: Activities Permissible for Financial Institution Holding Companies (Reg. #7). Changes to Maine law and federal laws governing permissible activities for financial institutions and financial </w:t>
      </w:r>
      <w:proofErr w:type="gramStart"/>
      <w:r w:rsidRPr="00FC115C">
        <w:rPr>
          <w:rFonts w:ascii="Book Antiqua" w:hAnsi="Book Antiqua"/>
          <w:sz w:val="24"/>
          <w:szCs w:val="24"/>
        </w:rPr>
        <w:t>institution</w:t>
      </w:r>
      <w:proofErr w:type="gramEnd"/>
      <w:r w:rsidRPr="00FC115C">
        <w:rPr>
          <w:rFonts w:ascii="Book Antiqua" w:hAnsi="Book Antiqua"/>
          <w:sz w:val="24"/>
          <w:szCs w:val="24"/>
        </w:rPr>
        <w:t xml:space="preserve"> holding companies have led the Bureau of Financial Institutions to conclude its regulation is no longer necessary to ensure Maine institutions may engage in activities at least as broad as those activities authorized by federal law and regulation. Financial institution holding companies </w:t>
      </w:r>
      <w:r w:rsidR="001E7CC7">
        <w:rPr>
          <w:rFonts w:ascii="Book Antiqua" w:hAnsi="Book Antiqua"/>
          <w:sz w:val="24"/>
          <w:szCs w:val="24"/>
        </w:rPr>
        <w:t xml:space="preserve">will </w:t>
      </w:r>
      <w:r w:rsidRPr="00FC115C">
        <w:rPr>
          <w:rFonts w:ascii="Book Antiqua" w:hAnsi="Book Antiqua"/>
          <w:sz w:val="24"/>
          <w:szCs w:val="24"/>
        </w:rPr>
        <w:t>follow applicable statutes concerning permissible activities and closely-related activities, which may require notice to regulators and the public by financial institution holding companies prior to engaging in such closely-related activities.</w:t>
      </w:r>
      <w:r w:rsidRPr="00FC115C">
        <w:rPr>
          <w:rFonts w:ascii="Book Antiqua" w:hAnsi="Book Antiqua"/>
          <w:sz w:val="24"/>
          <w:szCs w:val="24"/>
        </w:rPr>
        <w:br/>
      </w:r>
      <w:bookmarkEnd w:id="21"/>
      <w:r w:rsidRPr="00DE01B1">
        <w:rPr>
          <w:rFonts w:ascii="Book Antiqua" w:hAnsi="Book Antiqua"/>
          <w:b/>
          <w:bCs/>
          <w:sz w:val="24"/>
          <w:szCs w:val="24"/>
        </w:rPr>
        <w:t xml:space="preserve">PUBLIC HEARING: </w:t>
      </w:r>
      <w:r w:rsidRPr="00FC115C">
        <w:rPr>
          <w:rFonts w:ascii="Book Antiqua" w:hAnsi="Book Antiqua"/>
          <w:sz w:val="24"/>
          <w:szCs w:val="24"/>
        </w:rPr>
        <w:t>n/a</w:t>
      </w:r>
      <w:r w:rsidRPr="00DE01B1">
        <w:rPr>
          <w:rFonts w:ascii="Book Antiqua" w:hAnsi="Book Antiqua"/>
          <w:b/>
          <w:bCs/>
          <w:sz w:val="24"/>
          <w:szCs w:val="24"/>
        </w:rPr>
        <w:br/>
        <w:t xml:space="preserve">COMMENT DEADLINE: </w:t>
      </w:r>
      <w:r w:rsidRPr="00FC115C">
        <w:rPr>
          <w:rFonts w:ascii="Book Antiqua" w:hAnsi="Book Antiqua"/>
          <w:sz w:val="24"/>
          <w:szCs w:val="24"/>
        </w:rPr>
        <w:t>December 12, 2025</w:t>
      </w:r>
      <w:r w:rsidRPr="00DE01B1">
        <w:rPr>
          <w:rFonts w:ascii="Book Antiqua" w:hAnsi="Book Antiqua"/>
          <w:b/>
          <w:bCs/>
          <w:sz w:val="24"/>
          <w:szCs w:val="24"/>
        </w:rPr>
        <w:br/>
        <w:t xml:space="preserve">CONTACT PERSON FOR THIS FILING: </w:t>
      </w:r>
    </w:p>
    <w:p w14:paraId="29F4F238" w14:textId="77777777" w:rsidR="00D7396D" w:rsidRPr="00FC115C" w:rsidRDefault="00D7396D"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sz w:val="24"/>
          <w:szCs w:val="24"/>
        </w:rPr>
        <w:t>Chase Hewitt, Attorney, Bureau of Financial Institutions</w:t>
      </w:r>
    </w:p>
    <w:p w14:paraId="34FD1C0C" w14:textId="77777777" w:rsidR="00D7396D" w:rsidRPr="00FC115C" w:rsidRDefault="00D7396D"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sz w:val="24"/>
          <w:szCs w:val="24"/>
        </w:rPr>
        <w:lastRenderedPageBreak/>
        <w:t>36 State House Station</w:t>
      </w:r>
    </w:p>
    <w:p w14:paraId="6D29B9B2" w14:textId="77777777" w:rsidR="00D7396D" w:rsidRPr="00FC115C" w:rsidRDefault="00D7396D"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sz w:val="24"/>
          <w:szCs w:val="24"/>
        </w:rPr>
        <w:t>Augusta, ME 04333-0036</w:t>
      </w:r>
    </w:p>
    <w:p w14:paraId="74C5CA7C" w14:textId="77777777" w:rsidR="00D7396D" w:rsidRPr="00FC115C" w:rsidRDefault="00D7396D"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sz w:val="24"/>
          <w:szCs w:val="24"/>
        </w:rPr>
        <w:t>Telephone: 207-624-8574</w:t>
      </w:r>
    </w:p>
    <w:p w14:paraId="62F5FBBE" w14:textId="77777777" w:rsidR="00D7396D" w:rsidRPr="00FC115C" w:rsidRDefault="00D7396D" w:rsidP="00430511">
      <w:pPr>
        <w:overflowPunct w:val="0"/>
        <w:autoSpaceDE w:val="0"/>
        <w:autoSpaceDN w:val="0"/>
        <w:adjustRightInd w:val="0"/>
        <w:textAlignment w:val="baseline"/>
        <w:rPr>
          <w:rFonts w:ascii="Book Antiqua" w:hAnsi="Book Antiqua"/>
          <w:sz w:val="24"/>
          <w:szCs w:val="24"/>
        </w:rPr>
      </w:pPr>
      <w:hyperlink r:id="rId20" w:history="1">
        <w:r w:rsidRPr="00FC115C">
          <w:rPr>
            <w:rFonts w:ascii="Book Antiqua" w:hAnsi="Book Antiqua"/>
            <w:sz w:val="24"/>
            <w:szCs w:val="24"/>
            <w:u w:val="single"/>
          </w:rPr>
          <w:t>Chase.hewitt@maine.gov</w:t>
        </w:r>
      </w:hyperlink>
      <w:r w:rsidRPr="00FC115C">
        <w:rPr>
          <w:rFonts w:ascii="Book Antiqua" w:hAnsi="Book Antiqua"/>
          <w:sz w:val="24"/>
          <w:szCs w:val="24"/>
        </w:rPr>
        <w:t xml:space="preserve"> </w:t>
      </w:r>
    </w:p>
    <w:p w14:paraId="57A6AA9C" w14:textId="4220E238" w:rsidR="00D7396D" w:rsidRPr="00FC115C" w:rsidRDefault="00D7396D" w:rsidP="00430511">
      <w:pPr>
        <w:overflowPunct w:val="0"/>
        <w:autoSpaceDE w:val="0"/>
        <w:autoSpaceDN w:val="0"/>
        <w:adjustRightInd w:val="0"/>
        <w:textAlignment w:val="baseline"/>
        <w:rPr>
          <w:rFonts w:ascii="Book Antiqua" w:hAnsi="Book Antiqua"/>
          <w:sz w:val="24"/>
          <w:szCs w:val="24"/>
        </w:rPr>
      </w:pPr>
      <w:r w:rsidRPr="00DE01B1">
        <w:rPr>
          <w:rFonts w:ascii="Book Antiqua" w:hAnsi="Book Antiqua"/>
          <w:b/>
          <w:bCs/>
          <w:sz w:val="24"/>
          <w:szCs w:val="24"/>
        </w:rPr>
        <w:t xml:space="preserve">CONTACT PERSON FOR SMALL BUSINESS IMPACT STATEMENT: </w:t>
      </w:r>
      <w:r w:rsidRPr="00FC115C">
        <w:rPr>
          <w:rFonts w:ascii="Book Antiqua" w:hAnsi="Book Antiqua"/>
          <w:sz w:val="24"/>
          <w:szCs w:val="24"/>
        </w:rPr>
        <w:t>Same as above.</w:t>
      </w:r>
      <w:r w:rsidRPr="00FC115C">
        <w:rPr>
          <w:rFonts w:ascii="Book Antiqua" w:hAnsi="Book Antiqua"/>
          <w:sz w:val="24"/>
          <w:szCs w:val="24"/>
        </w:rPr>
        <w:br/>
      </w:r>
      <w:r w:rsidR="00DE01B1" w:rsidRPr="00430511">
        <w:rPr>
          <w:rFonts w:ascii="Book Antiqua" w:hAnsi="Book Antiqua"/>
          <w:b/>
          <w:bCs/>
          <w:sz w:val="24"/>
          <w:szCs w:val="24"/>
        </w:rPr>
        <w:t>FINANCIAL IMPACT ON MUNICIPALITIES OR COUNTIES: </w:t>
      </w:r>
      <w:bookmarkStart w:id="22" w:name="_Hlk213059925"/>
      <w:r w:rsidRPr="00430511">
        <w:rPr>
          <w:rFonts w:ascii="Book Antiqua" w:hAnsi="Book Antiqua"/>
          <w:sz w:val="24"/>
          <w:szCs w:val="24"/>
        </w:rPr>
        <w:t>None</w:t>
      </w:r>
      <w:r w:rsidRPr="00430511">
        <w:rPr>
          <w:rFonts w:ascii="Book Antiqua" w:hAnsi="Book Antiqua"/>
          <w:sz w:val="24"/>
          <w:szCs w:val="24"/>
        </w:rPr>
        <w:br/>
      </w:r>
      <w:bookmarkEnd w:id="22"/>
      <w:r w:rsidRPr="00430511">
        <w:rPr>
          <w:rFonts w:ascii="Book Antiqua" w:hAnsi="Book Antiqua"/>
          <w:b/>
          <w:bCs/>
          <w:sz w:val="24"/>
          <w:szCs w:val="24"/>
        </w:rPr>
        <w:t xml:space="preserve">STATUTORY AUTHORITY FOR THIS RULE:   </w:t>
      </w:r>
      <w:r w:rsidRPr="00430511">
        <w:rPr>
          <w:rFonts w:ascii="Book Antiqua" w:hAnsi="Book Antiqua"/>
          <w:sz w:val="24"/>
          <w:szCs w:val="24"/>
        </w:rPr>
        <w:t>Title 9-B M.R.S. §§ 1014, 131 (6-A), and 215.</w:t>
      </w:r>
      <w:r w:rsidRPr="00430511">
        <w:rPr>
          <w:rFonts w:ascii="Book Antiqua" w:hAnsi="Book Antiqua"/>
          <w:b/>
          <w:bCs/>
          <w:sz w:val="24"/>
          <w:szCs w:val="24"/>
        </w:rPr>
        <w:br/>
        <w:t xml:space="preserve">SUBSTANTIVE STATE OR FEDERAL LAW BEING IMPLEMENTED:   </w:t>
      </w:r>
      <w:r w:rsidRPr="00430511">
        <w:rPr>
          <w:rFonts w:ascii="Book Antiqua" w:hAnsi="Book Antiqua"/>
          <w:sz w:val="24"/>
          <w:szCs w:val="24"/>
        </w:rPr>
        <w:t>The rulemaking will not implement substantive state or federal law.</w:t>
      </w:r>
      <w:r w:rsidRPr="00430511">
        <w:rPr>
          <w:rFonts w:ascii="Book Antiqua" w:hAnsi="Book Antiqua"/>
          <w:sz w:val="24"/>
          <w:szCs w:val="24"/>
        </w:rPr>
        <w:br/>
      </w:r>
      <w:r w:rsidRPr="00430511">
        <w:rPr>
          <w:rFonts w:ascii="Book Antiqua" w:hAnsi="Book Antiqua"/>
          <w:b/>
          <w:bCs/>
          <w:sz w:val="24"/>
          <w:szCs w:val="24"/>
        </w:rPr>
        <w:t xml:space="preserve">AGENCY WEBSITE: </w:t>
      </w:r>
      <w:hyperlink r:id="rId21" w:history="1">
        <w:r w:rsidRPr="00430511">
          <w:rPr>
            <w:rFonts w:ascii="Book Antiqua" w:hAnsi="Book Antiqua"/>
            <w:sz w:val="24"/>
            <w:szCs w:val="24"/>
            <w:u w:val="single"/>
          </w:rPr>
          <w:t>https://www.maine.gov/pfr/financialinstitutions/</w:t>
        </w:r>
      </w:hyperlink>
      <w:r w:rsidRPr="00430511">
        <w:rPr>
          <w:rFonts w:ascii="Book Antiqua" w:hAnsi="Book Antiqua"/>
          <w:sz w:val="24"/>
          <w:szCs w:val="24"/>
        </w:rPr>
        <w:br/>
      </w:r>
      <w:r w:rsidRPr="00430511">
        <w:rPr>
          <w:rFonts w:ascii="Book Antiqua" w:hAnsi="Book Antiqua"/>
          <w:b/>
          <w:bCs/>
          <w:sz w:val="24"/>
          <w:szCs w:val="24"/>
        </w:rPr>
        <w:t xml:space="preserve">EMAIL ADDRESS FOR OVERALL AGENCY RULEMAKING LIAISON: </w:t>
      </w:r>
      <w:hyperlink r:id="rId22" w:history="1">
        <w:r w:rsidRPr="00430511">
          <w:rPr>
            <w:rFonts w:ascii="Book Antiqua" w:hAnsi="Book Antiqua"/>
            <w:sz w:val="24"/>
            <w:szCs w:val="24"/>
            <w:u w:val="single"/>
          </w:rPr>
          <w:t>chase.hewitt@maine.gov</w:t>
        </w:r>
      </w:hyperlink>
    </w:p>
    <w:bookmarkEnd w:id="19"/>
    <w:p w14:paraId="31EEBE09" w14:textId="14B38F00" w:rsidR="0024708F" w:rsidRDefault="00A95E49" w:rsidP="00430511">
      <w:pPr>
        <w:rPr>
          <w:rFonts w:ascii="Book Antiqua" w:hAnsi="Book Antiqua"/>
          <w:b/>
          <w:bCs/>
          <w:sz w:val="24"/>
          <w:szCs w:val="24"/>
        </w:rPr>
      </w:pPr>
      <w:r>
        <w:rPr>
          <w:rFonts w:ascii="Book Antiqua" w:eastAsiaTheme="majorEastAsia" w:hAnsi="Book Antiqua" w:cstheme="majorBidi"/>
          <w:b/>
          <w:color w:val="0F4761" w:themeColor="accent1" w:themeShade="BF"/>
          <w:sz w:val="24"/>
          <w:szCs w:val="24"/>
        </w:rPr>
        <w:pict w14:anchorId="7E516C45">
          <v:rect id="_x0000_i1060" style="width:0;height:1.5pt" o:hralign="center" o:hrstd="t" o:hr="t" fillcolor="#a0a0a0" stroked="f"/>
        </w:pict>
      </w:r>
    </w:p>
    <w:p w14:paraId="6DE4CC5A" w14:textId="77777777" w:rsidR="00D7396D" w:rsidRDefault="00D7396D" w:rsidP="00430511">
      <w:pPr>
        <w:rPr>
          <w:rFonts w:ascii="Book Antiqua" w:hAnsi="Book Antiqua"/>
          <w:b/>
          <w:bCs/>
          <w:sz w:val="24"/>
          <w:szCs w:val="24"/>
        </w:rPr>
      </w:pPr>
    </w:p>
    <w:p w14:paraId="0FF3CAE8" w14:textId="23BFCB73" w:rsidR="00DE01B1" w:rsidRPr="000F4071" w:rsidRDefault="000F4071" w:rsidP="00430511">
      <w:pPr>
        <w:overflowPunct w:val="0"/>
        <w:autoSpaceDE w:val="0"/>
        <w:autoSpaceDN w:val="0"/>
        <w:adjustRightInd w:val="0"/>
        <w:ind w:right="360"/>
        <w:textAlignment w:val="baseline"/>
        <w:rPr>
          <w:rFonts w:ascii="Book Antiqua" w:hAnsi="Book Antiqua"/>
          <w:sz w:val="24"/>
          <w:szCs w:val="24"/>
        </w:rPr>
      </w:pPr>
      <w:bookmarkStart w:id="23" w:name="_Hlk213247314"/>
      <w:r w:rsidRPr="00FC115C">
        <w:rPr>
          <w:rStyle w:val="H1Char"/>
          <w:szCs w:val="24"/>
        </w:rPr>
        <w:t xml:space="preserve">AGENCY: Department of Professional and Financial Regulation, </w:t>
      </w:r>
      <w:r w:rsidR="00DE01B1" w:rsidRPr="00FC115C">
        <w:rPr>
          <w:rStyle w:val="H1Char"/>
          <w:szCs w:val="24"/>
        </w:rPr>
        <w:t>Bureau of Financial Institutions</w:t>
      </w:r>
      <w:r w:rsidR="00DE01B1" w:rsidRPr="000F4071">
        <w:rPr>
          <w:rFonts w:ascii="Book Antiqua" w:hAnsi="Book Antiqua"/>
          <w:b/>
          <w:bCs/>
          <w:sz w:val="24"/>
          <w:szCs w:val="24"/>
        </w:rPr>
        <w:tab/>
      </w:r>
      <w:r w:rsidR="00DE01B1" w:rsidRPr="000F4071">
        <w:rPr>
          <w:rFonts w:ascii="Book Antiqua" w:hAnsi="Book Antiqua"/>
          <w:b/>
          <w:bCs/>
          <w:sz w:val="24"/>
          <w:szCs w:val="24"/>
        </w:rPr>
        <w:br/>
      </w:r>
      <w:r w:rsidRPr="000F4071">
        <w:rPr>
          <w:rFonts w:ascii="Book Antiqua" w:hAnsi="Book Antiqua"/>
          <w:b/>
          <w:bCs/>
          <w:sz w:val="24"/>
          <w:szCs w:val="24"/>
        </w:rPr>
        <w:t>CHAPTER NUMBER AND RULE TITLE: 02-029 C.M.R. Ch.</w:t>
      </w:r>
      <w:r w:rsidR="00DE01B1" w:rsidRPr="000F4071">
        <w:rPr>
          <w:rFonts w:ascii="Book Antiqua" w:hAnsi="Book Antiqua"/>
          <w:b/>
          <w:bCs/>
          <w:sz w:val="24"/>
          <w:szCs w:val="24"/>
        </w:rPr>
        <w:t xml:space="preserve"> 146</w:t>
      </w:r>
      <w:r w:rsidRPr="000F4071">
        <w:rPr>
          <w:rFonts w:ascii="Book Antiqua" w:hAnsi="Book Antiqua"/>
          <w:b/>
          <w:bCs/>
          <w:sz w:val="24"/>
          <w:szCs w:val="24"/>
        </w:rPr>
        <w:t>,</w:t>
      </w:r>
      <w:r w:rsidR="00DE01B1" w:rsidRPr="000F4071">
        <w:rPr>
          <w:rFonts w:ascii="Book Antiqua" w:hAnsi="Book Antiqua"/>
          <w:b/>
          <w:bCs/>
          <w:sz w:val="24"/>
          <w:szCs w:val="24"/>
        </w:rPr>
        <w:t xml:space="preserve"> Advisory Rulings</w:t>
      </w:r>
      <w:r w:rsidR="00DE01B1" w:rsidRPr="000F4071">
        <w:rPr>
          <w:rFonts w:ascii="Book Antiqua" w:hAnsi="Book Antiqua"/>
          <w:b/>
          <w:bCs/>
          <w:sz w:val="24"/>
          <w:szCs w:val="24"/>
        </w:rPr>
        <w:br/>
      </w:r>
      <w:r w:rsidRPr="000F4071">
        <w:rPr>
          <w:rFonts w:ascii="Book Antiqua" w:hAnsi="Book Antiqua"/>
          <w:b/>
          <w:bCs/>
          <w:sz w:val="24"/>
          <w:szCs w:val="24"/>
        </w:rPr>
        <w:t xml:space="preserve">TYPE OF RULE: </w:t>
      </w:r>
      <w:r w:rsidR="00DE01B1" w:rsidRPr="000F4071">
        <w:rPr>
          <w:rFonts w:ascii="Book Antiqua" w:hAnsi="Book Antiqua"/>
          <w:b/>
          <w:bCs/>
          <w:sz w:val="24"/>
          <w:szCs w:val="24"/>
        </w:rPr>
        <w:t>Routine Technical</w:t>
      </w:r>
    </w:p>
    <w:p w14:paraId="16BBE260" w14:textId="1DE799C0" w:rsidR="00DE01B1" w:rsidRPr="000F4071" w:rsidRDefault="000F4071" w:rsidP="00430511">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0F4071">
        <w:rPr>
          <w:rFonts w:ascii="Book Antiqua" w:hAnsi="Book Antiqua"/>
          <w:b/>
          <w:bCs/>
          <w:sz w:val="24"/>
          <w:szCs w:val="24"/>
        </w:rPr>
        <w:t>PROPOSAL FILING NUMBER</w:t>
      </w:r>
      <w:r w:rsidR="00DE01B1" w:rsidRPr="00FC115C">
        <w:rPr>
          <w:rFonts w:ascii="Book Antiqua" w:hAnsi="Book Antiqua"/>
          <w:b/>
          <w:bCs/>
          <w:sz w:val="24"/>
          <w:szCs w:val="24"/>
        </w:rPr>
        <w:t>:</w:t>
      </w:r>
      <w:r w:rsidRPr="000F4071">
        <w:rPr>
          <w:rFonts w:ascii="Book Antiqua" w:hAnsi="Book Antiqua"/>
          <w:b/>
          <w:bCs/>
          <w:sz w:val="24"/>
          <w:szCs w:val="24"/>
        </w:rPr>
        <w:t xml:space="preserve"> 2025-P184</w:t>
      </w:r>
    </w:p>
    <w:p w14:paraId="40E84A47" w14:textId="08CFAFF8" w:rsidR="00DE01B1" w:rsidRPr="000F4071" w:rsidRDefault="000F4071" w:rsidP="00430511">
      <w:pPr>
        <w:overflowPunct w:val="0"/>
        <w:autoSpaceDE w:val="0"/>
        <w:autoSpaceDN w:val="0"/>
        <w:adjustRightInd w:val="0"/>
        <w:ind w:right="360"/>
        <w:textAlignment w:val="baseline"/>
        <w:rPr>
          <w:rFonts w:ascii="Book Antiqua" w:hAnsi="Book Antiqua"/>
          <w:sz w:val="24"/>
          <w:szCs w:val="24"/>
        </w:rPr>
      </w:pPr>
      <w:r w:rsidRPr="000F4071">
        <w:rPr>
          <w:rFonts w:ascii="Book Antiqua" w:hAnsi="Book Antiqua"/>
          <w:b/>
          <w:bCs/>
          <w:sz w:val="24"/>
          <w:szCs w:val="24"/>
        </w:rPr>
        <w:t xml:space="preserve">BRIEF SUMMARY:   </w:t>
      </w:r>
      <w:r w:rsidR="00DE01B1" w:rsidRPr="00FC115C">
        <w:rPr>
          <w:rFonts w:ascii="Book Antiqua" w:hAnsi="Book Antiqua"/>
          <w:sz w:val="24"/>
          <w:szCs w:val="24"/>
        </w:rPr>
        <w:t xml:space="preserve">This proposed Rule explains how to make a request to the Superintendent of the Bureau of Financial Institutions to issue an Advisory Ruling concerning the application of Title 9-A and Title 9-B to an existing factual situation. The proposed Rule also provides an overview of how a request shall be submitted to and processed by the Bureau of Financial Institutions.  </w:t>
      </w:r>
    </w:p>
    <w:p w14:paraId="2A76519F" w14:textId="2EE906B6" w:rsidR="00DE01B1" w:rsidRPr="000F4071" w:rsidRDefault="000F4071" w:rsidP="00430511">
      <w:pPr>
        <w:overflowPunct w:val="0"/>
        <w:autoSpaceDE w:val="0"/>
        <w:autoSpaceDN w:val="0"/>
        <w:adjustRightInd w:val="0"/>
        <w:ind w:left="540" w:right="360" w:hanging="540"/>
        <w:textAlignment w:val="baseline"/>
        <w:rPr>
          <w:rFonts w:ascii="Book Antiqua" w:hAnsi="Book Antiqua"/>
          <w:sz w:val="24"/>
          <w:szCs w:val="24"/>
        </w:rPr>
      </w:pPr>
      <w:r w:rsidRPr="000F4071">
        <w:rPr>
          <w:rFonts w:ascii="Book Antiqua" w:hAnsi="Book Antiqua"/>
          <w:b/>
          <w:bCs/>
          <w:sz w:val="24"/>
          <w:szCs w:val="24"/>
        </w:rPr>
        <w:t xml:space="preserve">PUBLIC HEARING: </w:t>
      </w:r>
      <w:r w:rsidR="00DE01B1" w:rsidRPr="00FC115C">
        <w:rPr>
          <w:rFonts w:ascii="Book Antiqua" w:hAnsi="Book Antiqua"/>
          <w:sz w:val="24"/>
          <w:szCs w:val="24"/>
        </w:rPr>
        <w:t>None Scheduled.</w:t>
      </w:r>
    </w:p>
    <w:p w14:paraId="182613B6" w14:textId="67A291C4" w:rsidR="00DE01B1" w:rsidRPr="00FC115C" w:rsidRDefault="00DE01B1" w:rsidP="00430511">
      <w:pPr>
        <w:overflowPunct w:val="0"/>
        <w:autoSpaceDE w:val="0"/>
        <w:autoSpaceDN w:val="0"/>
        <w:adjustRightInd w:val="0"/>
        <w:ind w:left="540" w:right="360" w:hanging="540"/>
        <w:textAlignment w:val="baseline"/>
        <w:rPr>
          <w:rFonts w:ascii="Book Antiqua" w:hAnsi="Book Antiqua"/>
          <w:sz w:val="24"/>
          <w:szCs w:val="24"/>
        </w:rPr>
      </w:pPr>
      <w:r w:rsidRPr="00DE01B1">
        <w:rPr>
          <w:rFonts w:ascii="Book Antiqua" w:hAnsi="Book Antiqua"/>
          <w:b/>
          <w:bCs/>
          <w:sz w:val="24"/>
          <w:szCs w:val="24"/>
        </w:rPr>
        <w:t xml:space="preserve">COMMENT DEADLINE: </w:t>
      </w:r>
      <w:r w:rsidRPr="00FC115C">
        <w:rPr>
          <w:rFonts w:ascii="Book Antiqua" w:hAnsi="Book Antiqua"/>
          <w:sz w:val="24"/>
          <w:szCs w:val="24"/>
        </w:rPr>
        <w:t>December 12, 2025.</w:t>
      </w:r>
    </w:p>
    <w:p w14:paraId="07CEE385" w14:textId="6F127429" w:rsidR="00DE01B1" w:rsidRPr="00DE01B1" w:rsidRDefault="00DE01B1" w:rsidP="00430511">
      <w:pPr>
        <w:overflowPunct w:val="0"/>
        <w:autoSpaceDE w:val="0"/>
        <w:autoSpaceDN w:val="0"/>
        <w:adjustRightInd w:val="0"/>
        <w:textAlignment w:val="baseline"/>
        <w:rPr>
          <w:rFonts w:ascii="Book Antiqua" w:hAnsi="Book Antiqua"/>
          <w:b/>
          <w:bCs/>
          <w:sz w:val="24"/>
          <w:szCs w:val="24"/>
        </w:rPr>
      </w:pPr>
      <w:r w:rsidRPr="00DE01B1">
        <w:rPr>
          <w:rFonts w:ascii="Book Antiqua" w:hAnsi="Book Antiqua"/>
          <w:b/>
          <w:bCs/>
          <w:sz w:val="24"/>
          <w:szCs w:val="24"/>
        </w:rPr>
        <w:t xml:space="preserve">CONTACT PERSON FOR THIS FILING: </w:t>
      </w:r>
    </w:p>
    <w:p w14:paraId="26FB13D9" w14:textId="77777777" w:rsidR="00DE01B1" w:rsidRPr="00FC115C" w:rsidRDefault="00DE01B1"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sz w:val="24"/>
          <w:szCs w:val="24"/>
        </w:rPr>
        <w:t>Chase Hewitt, Attorney, Bureau of Financial Institutions</w:t>
      </w:r>
    </w:p>
    <w:p w14:paraId="09353DF5" w14:textId="77777777" w:rsidR="00DE01B1" w:rsidRPr="00FC115C" w:rsidRDefault="00DE01B1"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sz w:val="24"/>
          <w:szCs w:val="24"/>
        </w:rPr>
        <w:t>36 State House Station</w:t>
      </w:r>
    </w:p>
    <w:p w14:paraId="5A96967A" w14:textId="77777777" w:rsidR="00DE01B1" w:rsidRPr="00FC115C" w:rsidRDefault="00DE01B1"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sz w:val="24"/>
          <w:szCs w:val="24"/>
        </w:rPr>
        <w:t>Augusta, ME 04330-0036</w:t>
      </w:r>
    </w:p>
    <w:p w14:paraId="5E17A22E" w14:textId="77777777" w:rsidR="00DE01B1" w:rsidRPr="00FC115C" w:rsidRDefault="00DE01B1" w:rsidP="00430511">
      <w:pPr>
        <w:overflowPunct w:val="0"/>
        <w:autoSpaceDE w:val="0"/>
        <w:autoSpaceDN w:val="0"/>
        <w:adjustRightInd w:val="0"/>
        <w:textAlignment w:val="baseline"/>
        <w:rPr>
          <w:rFonts w:ascii="Book Antiqua" w:hAnsi="Book Antiqua"/>
          <w:sz w:val="24"/>
          <w:szCs w:val="24"/>
        </w:rPr>
      </w:pPr>
      <w:r w:rsidRPr="00FC115C">
        <w:rPr>
          <w:rFonts w:ascii="Book Antiqua" w:hAnsi="Book Antiqua"/>
          <w:sz w:val="24"/>
          <w:szCs w:val="24"/>
        </w:rPr>
        <w:t>Telephone: 207-624-8574</w:t>
      </w:r>
    </w:p>
    <w:p w14:paraId="4BB5B313" w14:textId="476677C3" w:rsidR="00DE01B1" w:rsidRPr="00FC115C" w:rsidRDefault="00DE01B1" w:rsidP="00430511">
      <w:pPr>
        <w:overflowPunct w:val="0"/>
        <w:autoSpaceDE w:val="0"/>
        <w:autoSpaceDN w:val="0"/>
        <w:adjustRightInd w:val="0"/>
        <w:textAlignment w:val="baseline"/>
        <w:rPr>
          <w:rFonts w:ascii="Book Antiqua" w:hAnsi="Book Antiqua"/>
          <w:sz w:val="24"/>
          <w:szCs w:val="24"/>
        </w:rPr>
      </w:pPr>
      <w:hyperlink r:id="rId23" w:history="1">
        <w:r w:rsidRPr="00FC115C">
          <w:rPr>
            <w:rStyle w:val="Hyperlink"/>
            <w:rFonts w:ascii="Book Antiqua" w:hAnsi="Book Antiqua"/>
            <w:color w:val="auto"/>
            <w:sz w:val="24"/>
            <w:szCs w:val="24"/>
          </w:rPr>
          <w:t>Chase.hewitt@maine.gov</w:t>
        </w:r>
      </w:hyperlink>
      <w:r w:rsidRPr="00FC115C">
        <w:rPr>
          <w:rFonts w:ascii="Book Antiqua" w:hAnsi="Book Antiqua"/>
          <w:sz w:val="24"/>
          <w:szCs w:val="24"/>
        </w:rPr>
        <w:t xml:space="preserve"> </w:t>
      </w:r>
    </w:p>
    <w:p w14:paraId="411652C0" w14:textId="1750DD0E" w:rsidR="00DE01B1" w:rsidRPr="00DE01B1" w:rsidRDefault="00DE01B1" w:rsidP="00430511">
      <w:pPr>
        <w:overflowPunct w:val="0"/>
        <w:autoSpaceDE w:val="0"/>
        <w:autoSpaceDN w:val="0"/>
        <w:adjustRightInd w:val="0"/>
        <w:textAlignment w:val="baseline"/>
        <w:rPr>
          <w:rFonts w:ascii="Book Antiqua" w:hAnsi="Book Antiqua"/>
          <w:sz w:val="24"/>
          <w:szCs w:val="24"/>
        </w:rPr>
      </w:pPr>
      <w:r w:rsidRPr="00DE01B1">
        <w:rPr>
          <w:rFonts w:ascii="Book Antiqua" w:hAnsi="Book Antiqua"/>
          <w:b/>
          <w:bCs/>
          <w:sz w:val="24"/>
          <w:szCs w:val="24"/>
        </w:rPr>
        <w:t xml:space="preserve">CONTACT PERSON FOR SMALL BUSINESS IMPACT STATEMENT: </w:t>
      </w:r>
      <w:r w:rsidRPr="00FC115C">
        <w:rPr>
          <w:rFonts w:ascii="Book Antiqua" w:hAnsi="Book Antiqua"/>
          <w:sz w:val="24"/>
          <w:szCs w:val="24"/>
        </w:rPr>
        <w:t>Same as above.</w:t>
      </w:r>
      <w:r w:rsidRPr="00DE01B1">
        <w:rPr>
          <w:rFonts w:ascii="Book Antiqua" w:hAnsi="Book Antiqua"/>
          <w:b/>
          <w:bCs/>
          <w:sz w:val="24"/>
          <w:szCs w:val="24"/>
        </w:rPr>
        <w:br/>
      </w:r>
      <w:r w:rsidRPr="00DE01B1">
        <w:rPr>
          <w:rFonts w:ascii="Book Antiqua" w:hAnsi="Book Antiqua"/>
          <w:b/>
          <w:bCs/>
          <w:color w:val="000000"/>
          <w:sz w:val="24"/>
          <w:szCs w:val="24"/>
          <w:shd w:val="clear" w:color="auto" w:fill="FFFFFF"/>
        </w:rPr>
        <w:t>FINANCIAL IMPACT ON MUNICIPALITIES OR COUNTIES: </w:t>
      </w:r>
      <w:r w:rsidRPr="00FC115C">
        <w:rPr>
          <w:rFonts w:ascii="Book Antiqua" w:hAnsi="Book Antiqua"/>
          <w:sz w:val="24"/>
          <w:szCs w:val="24"/>
        </w:rPr>
        <w:t>None expected.</w:t>
      </w:r>
      <w:r w:rsidRPr="00DE01B1">
        <w:rPr>
          <w:rFonts w:ascii="Book Antiqua" w:hAnsi="Book Antiqua"/>
          <w:b/>
          <w:bCs/>
          <w:sz w:val="24"/>
          <w:szCs w:val="24"/>
        </w:rPr>
        <w:t xml:space="preserve"> </w:t>
      </w:r>
      <w:r w:rsidRPr="00DE01B1">
        <w:rPr>
          <w:rFonts w:ascii="Book Antiqua" w:hAnsi="Book Antiqua"/>
          <w:b/>
          <w:bCs/>
          <w:sz w:val="24"/>
          <w:szCs w:val="24"/>
        </w:rPr>
        <w:br/>
      </w:r>
      <w:r w:rsidRPr="00430511">
        <w:rPr>
          <w:rFonts w:ascii="Book Antiqua" w:hAnsi="Book Antiqua"/>
          <w:b/>
          <w:bCs/>
          <w:sz w:val="24"/>
          <w:szCs w:val="24"/>
        </w:rPr>
        <w:t xml:space="preserve">STATUTORY AUTHORITY FOR THIS RULE:   </w:t>
      </w:r>
      <w:r w:rsidRPr="00430511">
        <w:rPr>
          <w:rFonts w:ascii="Book Antiqua" w:hAnsi="Book Antiqua"/>
          <w:sz w:val="24"/>
          <w:szCs w:val="24"/>
        </w:rPr>
        <w:t>5 M.R.S. § 9001; 9-B M.R.S. §§ 211, 215; and 9-A M.R.S.§ 6 -104</w:t>
      </w:r>
      <w:r w:rsidRPr="00430511">
        <w:rPr>
          <w:rFonts w:ascii="Book Antiqua" w:hAnsi="Book Antiqua"/>
          <w:sz w:val="24"/>
          <w:szCs w:val="24"/>
          <w:shd w:val="clear" w:color="auto" w:fill="C1E4F5" w:themeFill="accent1" w:themeFillTint="33"/>
        </w:rPr>
        <w:br/>
      </w:r>
      <w:r w:rsidRPr="00430511">
        <w:rPr>
          <w:rFonts w:ascii="Book Antiqua" w:hAnsi="Book Antiqua"/>
          <w:b/>
          <w:bCs/>
          <w:sz w:val="24"/>
          <w:szCs w:val="24"/>
        </w:rPr>
        <w:t xml:space="preserve">SUBSTANTIVE STATE OR FEDERAL LAW BEING IMPLEMENTED:   </w:t>
      </w:r>
      <w:r w:rsidRPr="00430511">
        <w:rPr>
          <w:rFonts w:ascii="Book Antiqua" w:hAnsi="Book Antiqua"/>
          <w:sz w:val="24"/>
          <w:szCs w:val="24"/>
        </w:rPr>
        <w:t>This rulemaking will not implement substantive state or federal law.</w:t>
      </w:r>
      <w:r w:rsidRPr="00430511">
        <w:rPr>
          <w:rFonts w:ascii="Book Antiqua" w:hAnsi="Book Antiqua"/>
          <w:sz w:val="24"/>
          <w:szCs w:val="24"/>
        </w:rPr>
        <w:br/>
      </w:r>
      <w:r w:rsidRPr="00430511">
        <w:rPr>
          <w:rFonts w:ascii="Book Antiqua" w:hAnsi="Book Antiqua"/>
          <w:b/>
          <w:bCs/>
          <w:sz w:val="24"/>
          <w:szCs w:val="24"/>
        </w:rPr>
        <w:t xml:space="preserve">AGENCY WEBSITE: </w:t>
      </w:r>
      <w:hyperlink r:id="rId24" w:history="1">
        <w:r w:rsidRPr="00430511">
          <w:rPr>
            <w:rFonts w:ascii="Book Antiqua" w:hAnsi="Book Antiqua"/>
            <w:sz w:val="24"/>
            <w:szCs w:val="24"/>
            <w:u w:val="single"/>
          </w:rPr>
          <w:t>https://www.maine.gov/pfr/financialinstitutions/</w:t>
        </w:r>
      </w:hyperlink>
      <w:r w:rsidRPr="00430511">
        <w:rPr>
          <w:rFonts w:ascii="Book Antiqua" w:hAnsi="Book Antiqua"/>
          <w:sz w:val="24"/>
          <w:szCs w:val="24"/>
        </w:rPr>
        <w:t xml:space="preserve">  </w:t>
      </w:r>
      <w:r w:rsidRPr="00430511">
        <w:rPr>
          <w:rFonts w:ascii="Book Antiqua" w:hAnsi="Book Antiqua"/>
          <w:b/>
          <w:bCs/>
          <w:sz w:val="24"/>
          <w:szCs w:val="24"/>
          <w:shd w:val="clear" w:color="auto" w:fill="C1E4F5" w:themeFill="accent1" w:themeFillTint="33"/>
        </w:rPr>
        <w:br/>
      </w:r>
      <w:r w:rsidRPr="00430511">
        <w:rPr>
          <w:rFonts w:ascii="Book Antiqua" w:hAnsi="Book Antiqua"/>
          <w:b/>
          <w:bCs/>
          <w:sz w:val="24"/>
          <w:szCs w:val="24"/>
        </w:rPr>
        <w:t xml:space="preserve">EMAIL ADDRESS FOR OVERALL AGENCY RULEMAKING LIAISON: </w:t>
      </w:r>
      <w:hyperlink r:id="rId25" w:history="1">
        <w:r w:rsidRPr="00430511">
          <w:rPr>
            <w:rFonts w:ascii="Book Antiqua" w:hAnsi="Book Antiqua"/>
            <w:sz w:val="24"/>
            <w:szCs w:val="24"/>
            <w:u w:val="single"/>
          </w:rPr>
          <w:t>chase.hewitt@maine.gov</w:t>
        </w:r>
      </w:hyperlink>
      <w:r w:rsidRPr="00DE01B1">
        <w:rPr>
          <w:rFonts w:ascii="Book Antiqua" w:hAnsi="Book Antiqua"/>
          <w:b/>
          <w:bCs/>
          <w:sz w:val="24"/>
          <w:szCs w:val="24"/>
        </w:rPr>
        <w:t xml:space="preserve"> </w:t>
      </w:r>
    </w:p>
    <w:bookmarkEnd w:id="23"/>
    <w:p w14:paraId="4E61F4BC" w14:textId="77777777" w:rsidR="00D7396D" w:rsidRDefault="00D7396D" w:rsidP="00430511">
      <w:pPr>
        <w:rPr>
          <w:rFonts w:ascii="Book Antiqua" w:hAnsi="Book Antiqua"/>
          <w:b/>
          <w:bCs/>
          <w:sz w:val="24"/>
          <w:szCs w:val="24"/>
        </w:rPr>
      </w:pPr>
    </w:p>
    <w:p w14:paraId="0CF1F7E8" w14:textId="77777777" w:rsidR="00E27902" w:rsidRDefault="00E27902" w:rsidP="00430511">
      <w:pPr>
        <w:rPr>
          <w:rFonts w:ascii="Book Antiqua" w:hAnsi="Book Antiqua"/>
          <w:b/>
          <w:bCs/>
          <w:sz w:val="24"/>
          <w:szCs w:val="24"/>
        </w:rPr>
      </w:pPr>
    </w:p>
    <w:p w14:paraId="6685E0D3" w14:textId="77777777" w:rsidR="00D7396D" w:rsidRPr="006E0314" w:rsidRDefault="00D7396D" w:rsidP="00430511">
      <w:pPr>
        <w:rPr>
          <w:rFonts w:ascii="Book Antiqua" w:hAnsi="Book Antiqua"/>
          <w:b/>
          <w:bCs/>
          <w:sz w:val="24"/>
          <w:szCs w:val="24"/>
        </w:rPr>
      </w:pPr>
    </w:p>
    <w:p w14:paraId="5FF98F7E" w14:textId="77777777" w:rsidR="001D30C0" w:rsidRPr="00833B45" w:rsidRDefault="001D30C0" w:rsidP="00430511">
      <w:pPr>
        <w:pStyle w:val="SH1"/>
      </w:pPr>
      <w:bookmarkStart w:id="24" w:name=""/>
      <w:bookmarkStart w:id="25" w:name=""/>
      <w:bookmarkStart w:id="26" w:name="_Hlk124326626"/>
      <w:bookmarkStart w:id="27" w:name="_Hlk175658805"/>
      <w:bookmarkStart w:id="28" w:name="_Hlk175657783"/>
      <w:bookmarkEnd w:id="1"/>
      <w:bookmarkEnd w:id="4"/>
      <w:bookmarkEnd w:id="5"/>
      <w:bookmarkEnd w:id="6"/>
      <w:bookmarkEnd w:id="7"/>
      <w:bookmarkEnd w:id="8"/>
      <w:bookmarkEnd w:id="9"/>
      <w:bookmarkEnd w:id="10"/>
      <w:bookmarkEnd w:id="11"/>
      <w:bookmarkEnd w:id="24"/>
      <w:bookmarkEnd w:id="25"/>
      <w:bookmarkEnd w:id="26"/>
      <w:r w:rsidRPr="00833B45">
        <w:lastRenderedPageBreak/>
        <w:t>ADOPTIONS</w:t>
      </w:r>
    </w:p>
    <w:bookmarkEnd w:id="27"/>
    <w:bookmarkEnd w:id="28"/>
    <w:p w14:paraId="613AD499" w14:textId="77777777" w:rsidR="009B1F2C" w:rsidRPr="00FC115C" w:rsidRDefault="009B1F2C" w:rsidP="00430511">
      <w:pPr>
        <w:spacing w:line="245" w:lineRule="exact"/>
        <w:ind w:firstLine="5"/>
        <w:jc w:val="both"/>
        <w:rPr>
          <w:rFonts w:ascii="Book Antiqua" w:hAnsi="Book Antiqua"/>
          <w:sz w:val="24"/>
          <w:szCs w:val="24"/>
        </w:rPr>
      </w:pPr>
    </w:p>
    <w:p w14:paraId="1F85E7C3" w14:textId="6F823B4C" w:rsidR="008A050F" w:rsidRPr="008A050F" w:rsidRDefault="00430511" w:rsidP="00430511">
      <w:pPr>
        <w:pStyle w:val="H1"/>
      </w:pPr>
      <w:r w:rsidRPr="008A050F">
        <w:t>AGENCY:</w:t>
      </w:r>
      <w:r w:rsidR="008A050F" w:rsidRPr="008A050F">
        <w:t xml:space="preserve"> </w:t>
      </w:r>
      <w:bookmarkStart w:id="29" w:name="_Hlk213059067"/>
      <w:r w:rsidR="008A050F" w:rsidRPr="008A050F">
        <w:t>Maine State Housing Authority</w:t>
      </w:r>
      <w:bookmarkEnd w:id="29"/>
    </w:p>
    <w:p w14:paraId="6F18E4CD" w14:textId="6B7CBE4F" w:rsidR="008A050F" w:rsidRPr="008A050F" w:rsidRDefault="00430511" w:rsidP="00430511">
      <w:pPr>
        <w:overflowPunct w:val="0"/>
        <w:autoSpaceDE w:val="0"/>
        <w:autoSpaceDN w:val="0"/>
        <w:adjustRightInd w:val="0"/>
        <w:spacing w:line="245" w:lineRule="exact"/>
        <w:jc w:val="both"/>
        <w:textAlignment w:val="baseline"/>
        <w:rPr>
          <w:rFonts w:ascii="Book Antiqua" w:hAnsi="Book Antiqua"/>
          <w:b/>
          <w:sz w:val="24"/>
          <w:szCs w:val="24"/>
        </w:rPr>
      </w:pPr>
      <w:r w:rsidRPr="008A050F">
        <w:rPr>
          <w:rFonts w:ascii="Book Antiqua" w:hAnsi="Book Antiqua"/>
          <w:b/>
          <w:sz w:val="24"/>
          <w:szCs w:val="24"/>
        </w:rPr>
        <w:t xml:space="preserve">CHAPTER NUMBER AND RULE TITLE: </w:t>
      </w:r>
      <w:r w:rsidR="008A050F">
        <w:rPr>
          <w:rFonts w:ascii="Book Antiqua" w:hAnsi="Book Antiqua"/>
          <w:b/>
          <w:sz w:val="24"/>
          <w:szCs w:val="24"/>
        </w:rPr>
        <w:t>99-346 C.M.R. Ch. 19,</w:t>
      </w:r>
      <w:r w:rsidR="008A050F" w:rsidRPr="008A050F">
        <w:rPr>
          <w:rFonts w:ascii="Book Antiqua" w:hAnsi="Book Antiqua"/>
          <w:b/>
          <w:sz w:val="24"/>
          <w:szCs w:val="24"/>
        </w:rPr>
        <w:t xml:space="preserve"> Homeless Solutions Rule</w:t>
      </w:r>
    </w:p>
    <w:p w14:paraId="290E78D2" w14:textId="75DBE77E" w:rsidR="008A050F" w:rsidRPr="008A050F" w:rsidRDefault="00430511" w:rsidP="00430511">
      <w:pPr>
        <w:overflowPunct w:val="0"/>
        <w:autoSpaceDE w:val="0"/>
        <w:autoSpaceDN w:val="0"/>
        <w:adjustRightInd w:val="0"/>
        <w:spacing w:line="245" w:lineRule="exact"/>
        <w:jc w:val="both"/>
        <w:textAlignment w:val="baseline"/>
        <w:rPr>
          <w:rFonts w:ascii="Book Antiqua" w:hAnsi="Book Antiqua"/>
          <w:sz w:val="24"/>
          <w:szCs w:val="24"/>
        </w:rPr>
      </w:pPr>
      <w:r w:rsidRPr="008A050F">
        <w:rPr>
          <w:rFonts w:ascii="Book Antiqua" w:hAnsi="Book Antiqua"/>
          <w:b/>
          <w:sz w:val="24"/>
          <w:szCs w:val="24"/>
        </w:rPr>
        <w:t>ADOPTION FILING NUMBER</w:t>
      </w:r>
      <w:r w:rsidR="008A050F" w:rsidRPr="008A050F">
        <w:rPr>
          <w:rFonts w:ascii="Book Antiqua" w:hAnsi="Book Antiqua"/>
          <w:b/>
          <w:sz w:val="24"/>
          <w:szCs w:val="24"/>
        </w:rPr>
        <w:t>:</w:t>
      </w:r>
      <w:r w:rsidR="008A050F" w:rsidRPr="008A050F">
        <w:rPr>
          <w:rFonts w:ascii="Book Antiqua" w:hAnsi="Book Antiqua"/>
          <w:sz w:val="24"/>
          <w:szCs w:val="24"/>
        </w:rPr>
        <w:t xml:space="preserve"> </w:t>
      </w:r>
      <w:r w:rsidR="008A050F" w:rsidRPr="00FC115C">
        <w:rPr>
          <w:rFonts w:ascii="Book Antiqua" w:hAnsi="Book Antiqua"/>
          <w:b/>
          <w:bCs/>
          <w:color w:val="000000" w:themeColor="text1"/>
          <w:sz w:val="24"/>
          <w:szCs w:val="24"/>
        </w:rPr>
        <w:t>2025-219</w:t>
      </w:r>
    </w:p>
    <w:p w14:paraId="2B3DDCF1" w14:textId="77777777" w:rsidR="008A050F" w:rsidRPr="008A050F" w:rsidRDefault="008A050F" w:rsidP="00430511">
      <w:pPr>
        <w:overflowPunct w:val="0"/>
        <w:autoSpaceDE w:val="0"/>
        <w:autoSpaceDN w:val="0"/>
        <w:adjustRightInd w:val="0"/>
        <w:spacing w:line="245" w:lineRule="exact"/>
        <w:jc w:val="both"/>
        <w:textAlignment w:val="baseline"/>
        <w:rPr>
          <w:rFonts w:ascii="Book Antiqua" w:hAnsi="Book Antiqua"/>
          <w:sz w:val="24"/>
          <w:szCs w:val="24"/>
        </w:rPr>
      </w:pPr>
    </w:p>
    <w:p w14:paraId="7F51DC6B" w14:textId="6C38B429" w:rsidR="008A050F" w:rsidRPr="008A050F" w:rsidRDefault="00430511" w:rsidP="00430511">
      <w:pPr>
        <w:overflowPunct w:val="0"/>
        <w:autoSpaceDE w:val="0"/>
        <w:autoSpaceDN w:val="0"/>
        <w:adjustRightInd w:val="0"/>
        <w:spacing w:line="245" w:lineRule="exact"/>
        <w:jc w:val="both"/>
        <w:textAlignment w:val="baseline"/>
        <w:rPr>
          <w:rFonts w:ascii="Book Antiqua" w:hAnsi="Book Antiqua"/>
          <w:sz w:val="24"/>
          <w:szCs w:val="24"/>
        </w:rPr>
      </w:pPr>
      <w:r w:rsidRPr="008A050F">
        <w:rPr>
          <w:rFonts w:ascii="Book Antiqua" w:hAnsi="Book Antiqua"/>
          <w:b/>
          <w:sz w:val="24"/>
          <w:szCs w:val="24"/>
        </w:rPr>
        <w:t>CONCISE SUMMARY:</w:t>
      </w:r>
    </w:p>
    <w:p w14:paraId="0281F108" w14:textId="77777777" w:rsidR="008A050F" w:rsidRPr="008A050F" w:rsidRDefault="008A050F" w:rsidP="00430511">
      <w:pPr>
        <w:overflowPunct w:val="0"/>
        <w:autoSpaceDE w:val="0"/>
        <w:autoSpaceDN w:val="0"/>
        <w:adjustRightInd w:val="0"/>
        <w:spacing w:line="245" w:lineRule="exact"/>
        <w:jc w:val="both"/>
        <w:textAlignment w:val="baseline"/>
        <w:rPr>
          <w:rFonts w:ascii="Book Antiqua" w:hAnsi="Book Antiqua"/>
          <w:sz w:val="24"/>
          <w:szCs w:val="24"/>
        </w:rPr>
      </w:pPr>
    </w:p>
    <w:p w14:paraId="4E0872A2" w14:textId="77777777" w:rsidR="008A050F" w:rsidRPr="008A050F" w:rsidRDefault="008A050F" w:rsidP="00430511">
      <w:pPr>
        <w:overflowPunct w:val="0"/>
        <w:autoSpaceDE w:val="0"/>
        <w:autoSpaceDN w:val="0"/>
        <w:adjustRightInd w:val="0"/>
        <w:spacing w:line="245" w:lineRule="exact"/>
        <w:jc w:val="both"/>
        <w:textAlignment w:val="baseline"/>
        <w:rPr>
          <w:rFonts w:ascii="Book Antiqua" w:hAnsi="Book Antiqua"/>
          <w:sz w:val="24"/>
          <w:szCs w:val="24"/>
        </w:rPr>
      </w:pPr>
      <w:r w:rsidRPr="008A050F">
        <w:rPr>
          <w:rFonts w:ascii="Times New Roman" w:hAnsi="Times New Roman"/>
          <w:sz w:val="22"/>
          <w:szCs w:val="22"/>
        </w:rPr>
        <w:t>The Maine State Housing Authority uses funds from certain federal and state resources to give grants to agencies for a variety of activities to assist people who are experiencing homelessness. This Rule governs MaineHousing’s allocation of resources for such programs, program design, the publication and distribution of program guides, and potential selection criteria.  Some resources are distributed according to a funding formula set forth in the applicable Program Guide and Application. Other resources may be distributed according to programs designed by MaineHousing</w:t>
      </w:r>
      <w:r w:rsidRPr="008A050F" w:rsidDel="00512F8F">
        <w:rPr>
          <w:rFonts w:ascii="Book Antiqua" w:hAnsi="Book Antiqua"/>
          <w:color w:val="0070C0"/>
          <w:sz w:val="24"/>
          <w:szCs w:val="24"/>
        </w:rPr>
        <w:t xml:space="preserve"> </w:t>
      </w:r>
    </w:p>
    <w:p w14:paraId="35228992" w14:textId="77777777" w:rsidR="008A050F" w:rsidRPr="008A050F" w:rsidRDefault="008A050F" w:rsidP="00430511">
      <w:pPr>
        <w:overflowPunct w:val="0"/>
        <w:autoSpaceDE w:val="0"/>
        <w:autoSpaceDN w:val="0"/>
        <w:adjustRightInd w:val="0"/>
        <w:spacing w:line="245" w:lineRule="exact"/>
        <w:jc w:val="both"/>
        <w:textAlignment w:val="baseline"/>
        <w:rPr>
          <w:rFonts w:ascii="Book Antiqua" w:hAnsi="Book Antiqua"/>
          <w:sz w:val="24"/>
          <w:szCs w:val="24"/>
        </w:rPr>
      </w:pPr>
    </w:p>
    <w:p w14:paraId="090472EB" w14:textId="5DDB084F" w:rsidR="008A050F" w:rsidRPr="008A050F" w:rsidRDefault="00430511" w:rsidP="00430511">
      <w:pPr>
        <w:overflowPunct w:val="0"/>
        <w:autoSpaceDE w:val="0"/>
        <w:autoSpaceDN w:val="0"/>
        <w:adjustRightInd w:val="0"/>
        <w:spacing w:line="245" w:lineRule="exact"/>
        <w:jc w:val="both"/>
        <w:textAlignment w:val="baseline"/>
        <w:rPr>
          <w:rFonts w:ascii="Book Antiqua" w:hAnsi="Book Antiqua"/>
          <w:color w:val="C00000"/>
          <w:sz w:val="24"/>
          <w:szCs w:val="24"/>
        </w:rPr>
      </w:pPr>
      <w:r w:rsidRPr="008A050F">
        <w:rPr>
          <w:rFonts w:ascii="Book Antiqua" w:hAnsi="Book Antiqua"/>
          <w:b/>
          <w:sz w:val="24"/>
          <w:szCs w:val="24"/>
        </w:rPr>
        <w:t>EFFECTIVE DATE</w:t>
      </w:r>
      <w:r w:rsidRPr="004A5ACD">
        <w:rPr>
          <w:rFonts w:ascii="Book Antiqua" w:hAnsi="Book Antiqua"/>
          <w:b/>
          <w:bCs/>
          <w:sz w:val="24"/>
          <w:szCs w:val="24"/>
        </w:rPr>
        <w:t>:</w:t>
      </w:r>
      <w:r w:rsidR="004A5ACD">
        <w:rPr>
          <w:rFonts w:ascii="Book Antiqua" w:hAnsi="Book Antiqua"/>
          <w:b/>
          <w:bCs/>
          <w:sz w:val="24"/>
          <w:szCs w:val="24"/>
        </w:rPr>
        <w:t xml:space="preserve"> </w:t>
      </w:r>
      <w:r w:rsidR="004A5ACD" w:rsidRPr="004A5ACD">
        <w:rPr>
          <w:rFonts w:ascii="Book Antiqua" w:hAnsi="Book Antiqua"/>
          <w:b/>
          <w:bCs/>
          <w:sz w:val="24"/>
          <w:szCs w:val="24"/>
        </w:rPr>
        <w:t>Tuesday, November 11, 2025</w:t>
      </w:r>
    </w:p>
    <w:p w14:paraId="0AB962C9" w14:textId="77777777" w:rsidR="008A050F" w:rsidRPr="008A050F" w:rsidRDefault="008A050F" w:rsidP="00430511">
      <w:pPr>
        <w:overflowPunct w:val="0"/>
        <w:autoSpaceDE w:val="0"/>
        <w:autoSpaceDN w:val="0"/>
        <w:adjustRightInd w:val="0"/>
        <w:spacing w:line="245" w:lineRule="exact"/>
        <w:jc w:val="both"/>
        <w:textAlignment w:val="baseline"/>
        <w:rPr>
          <w:rFonts w:ascii="Book Antiqua" w:hAnsi="Book Antiqua"/>
          <w:b/>
          <w:sz w:val="24"/>
          <w:szCs w:val="24"/>
        </w:rPr>
      </w:pPr>
    </w:p>
    <w:p w14:paraId="050F8274" w14:textId="24C284D9" w:rsidR="008A050F" w:rsidRPr="008A050F" w:rsidRDefault="00430511" w:rsidP="00430511">
      <w:pPr>
        <w:overflowPunct w:val="0"/>
        <w:autoSpaceDE w:val="0"/>
        <w:autoSpaceDN w:val="0"/>
        <w:adjustRightInd w:val="0"/>
        <w:spacing w:line="245" w:lineRule="exact"/>
        <w:jc w:val="both"/>
        <w:textAlignment w:val="baseline"/>
        <w:rPr>
          <w:rFonts w:ascii="Book Antiqua" w:hAnsi="Book Antiqua"/>
          <w:b/>
          <w:sz w:val="24"/>
          <w:szCs w:val="24"/>
        </w:rPr>
      </w:pPr>
      <w:r w:rsidRPr="008A050F">
        <w:rPr>
          <w:rFonts w:ascii="Book Antiqua" w:hAnsi="Book Antiqua"/>
          <w:b/>
          <w:sz w:val="24"/>
          <w:szCs w:val="24"/>
        </w:rPr>
        <w:t xml:space="preserve">AGENCY CONTACT PERSON: </w:t>
      </w:r>
      <w:r w:rsidR="008A050F" w:rsidRPr="008A050F">
        <w:rPr>
          <w:rFonts w:ascii="Book Antiqua" w:hAnsi="Book Antiqua"/>
          <w:b/>
          <w:sz w:val="24"/>
          <w:szCs w:val="24"/>
        </w:rPr>
        <w:t>Ashley Carson, Chief Counsel</w:t>
      </w:r>
    </w:p>
    <w:p w14:paraId="3F0C4FEB" w14:textId="77777777" w:rsidR="008A050F" w:rsidRPr="008A050F" w:rsidRDefault="008A050F" w:rsidP="00430511">
      <w:pPr>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8A050F">
        <w:rPr>
          <w:rFonts w:ascii="Book Antiqua" w:hAnsi="Book Antiqua"/>
          <w:bCs/>
          <w:sz w:val="24"/>
          <w:szCs w:val="24"/>
        </w:rPr>
        <w:t>Agency Name: Maine State Housing Authority</w:t>
      </w:r>
    </w:p>
    <w:p w14:paraId="5662B18D" w14:textId="77777777" w:rsidR="008A050F" w:rsidRPr="008A050F" w:rsidRDefault="008A050F" w:rsidP="00430511">
      <w:pPr>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8A050F">
        <w:rPr>
          <w:rFonts w:ascii="Book Antiqua" w:hAnsi="Book Antiqua"/>
          <w:bCs/>
          <w:sz w:val="24"/>
          <w:szCs w:val="24"/>
        </w:rPr>
        <w:t>Mailing Address: 26 Edison Drive, Augusta, ME 04330-6046</w:t>
      </w:r>
    </w:p>
    <w:p w14:paraId="23425D7E" w14:textId="77777777" w:rsidR="008A050F" w:rsidRPr="008A050F" w:rsidRDefault="008A050F" w:rsidP="00430511">
      <w:pPr>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8A050F">
        <w:rPr>
          <w:rFonts w:ascii="Book Antiqua" w:hAnsi="Book Antiqua"/>
          <w:bCs/>
          <w:sz w:val="24"/>
          <w:szCs w:val="24"/>
        </w:rPr>
        <w:t>Telephone Number: 207-626-4600</w:t>
      </w:r>
    </w:p>
    <w:p w14:paraId="1B6B07F1" w14:textId="75EE8C8D" w:rsidR="008A050F" w:rsidRPr="00430511" w:rsidRDefault="008A050F" w:rsidP="00430511">
      <w:pPr>
        <w:pStyle w:val="H1"/>
        <w:jc w:val="left"/>
        <w:rPr>
          <w:color w:val="auto"/>
          <w:szCs w:val="24"/>
        </w:rPr>
      </w:pPr>
      <w:r w:rsidRPr="00430511">
        <w:rPr>
          <w:rFonts w:eastAsia="Times New Roman" w:cs="Times New Roman"/>
          <w:b w:val="0"/>
          <w:color w:val="auto"/>
          <w:szCs w:val="24"/>
        </w:rPr>
        <w:t xml:space="preserve">Email Address: </w:t>
      </w:r>
      <w:hyperlink r:id="rId26" w:history="1">
        <w:r w:rsidRPr="00430511">
          <w:rPr>
            <w:rFonts w:eastAsia="Times New Roman" w:cs="Times New Roman"/>
            <w:b w:val="0"/>
            <w:bCs/>
            <w:color w:val="auto"/>
            <w:szCs w:val="24"/>
            <w:u w:val="single"/>
          </w:rPr>
          <w:t>acarson@mainehousing.org</w:t>
        </w:r>
      </w:hyperlink>
    </w:p>
    <w:p w14:paraId="6A2159D7" w14:textId="6C86FA91" w:rsidR="008A050F" w:rsidRDefault="00A95E49" w:rsidP="00430511">
      <w:pPr>
        <w:pStyle w:val="H1"/>
        <w:jc w:val="left"/>
        <w:rPr>
          <w:szCs w:val="24"/>
        </w:rPr>
      </w:pPr>
      <w:r>
        <w:rPr>
          <w:szCs w:val="24"/>
        </w:rPr>
        <w:pict w14:anchorId="03A394F0">
          <v:rect id="_x0000_i1030" style="width:0;height:1.5pt" o:hralign="center" o:hrstd="t" o:hr="t" fillcolor="#a0a0a0" stroked="f"/>
        </w:pict>
      </w:r>
    </w:p>
    <w:p w14:paraId="7225C0EA" w14:textId="77777777" w:rsidR="008A050F" w:rsidRPr="004D01FA" w:rsidRDefault="008A050F" w:rsidP="00430511">
      <w:pPr>
        <w:pStyle w:val="H1"/>
        <w:jc w:val="left"/>
        <w:rPr>
          <w:szCs w:val="24"/>
        </w:rPr>
      </w:pPr>
    </w:p>
    <w:p w14:paraId="591DEE72" w14:textId="77777777" w:rsidR="00311B9D" w:rsidRPr="000249A6" w:rsidRDefault="00311B9D" w:rsidP="00430511">
      <w:pPr>
        <w:pStyle w:val="H1"/>
        <w:rPr>
          <w:b w:val="0"/>
        </w:rPr>
      </w:pPr>
      <w:r w:rsidRPr="000249A6">
        <w:t>AGENCY:</w:t>
      </w:r>
      <w:r w:rsidRPr="000249A6">
        <w:tab/>
        <w:t>Department of Marine Resources</w:t>
      </w:r>
    </w:p>
    <w:p w14:paraId="6C516E18" w14:textId="77777777" w:rsidR="00311B9D" w:rsidRPr="000249A6" w:rsidRDefault="00311B9D" w:rsidP="00430511">
      <w:pPr>
        <w:overflowPunct w:val="0"/>
        <w:autoSpaceDE w:val="0"/>
        <w:autoSpaceDN w:val="0"/>
        <w:adjustRightInd w:val="0"/>
        <w:textAlignment w:val="baseline"/>
        <w:outlineLvl w:val="0"/>
        <w:rPr>
          <w:rFonts w:ascii="Book Antiqua" w:hAnsi="Book Antiqua"/>
          <w:b/>
          <w:sz w:val="24"/>
          <w:szCs w:val="24"/>
        </w:rPr>
      </w:pPr>
      <w:r w:rsidRPr="000249A6">
        <w:rPr>
          <w:rFonts w:ascii="Book Antiqua" w:hAnsi="Book Antiqua"/>
          <w:b/>
          <w:sz w:val="24"/>
          <w:szCs w:val="24"/>
        </w:rPr>
        <w:t xml:space="preserve">CHAPTER NUMBER AND TITLE:  </w:t>
      </w:r>
      <w:r>
        <w:rPr>
          <w:rFonts w:ascii="Book Antiqua" w:hAnsi="Book Antiqua"/>
          <w:b/>
          <w:sz w:val="24"/>
          <w:szCs w:val="24"/>
        </w:rPr>
        <w:t>13-188 C.M.R. Ch.</w:t>
      </w:r>
      <w:r w:rsidRPr="000249A6">
        <w:rPr>
          <w:rFonts w:ascii="Book Antiqua" w:hAnsi="Book Antiqua"/>
          <w:sz w:val="24"/>
          <w:szCs w:val="24"/>
        </w:rPr>
        <w:t xml:space="preserve"> </w:t>
      </w:r>
      <w:r w:rsidRPr="000249A6">
        <w:rPr>
          <w:rFonts w:ascii="Book Antiqua" w:hAnsi="Book Antiqua"/>
          <w:b/>
          <w:bCs/>
          <w:sz w:val="24"/>
          <w:szCs w:val="24"/>
        </w:rPr>
        <w:t>11, Scallops</w:t>
      </w:r>
      <w:r>
        <w:rPr>
          <w:rFonts w:ascii="Book Antiqua" w:hAnsi="Book Antiqua"/>
          <w:sz w:val="24"/>
          <w:szCs w:val="24"/>
        </w:rPr>
        <w:t xml:space="preserve"> (</w:t>
      </w:r>
      <w:r w:rsidRPr="000249A6">
        <w:rPr>
          <w:rFonts w:ascii="Book Antiqua" w:hAnsi="Book Antiqua"/>
          <w:sz w:val="24"/>
          <w:szCs w:val="24"/>
        </w:rPr>
        <w:t>2025-2026 Season</w:t>
      </w:r>
      <w:r>
        <w:rPr>
          <w:rFonts w:ascii="Book Antiqua" w:hAnsi="Book Antiqua"/>
          <w:sz w:val="24"/>
          <w:szCs w:val="24"/>
        </w:rPr>
        <w:t>)</w:t>
      </w:r>
    </w:p>
    <w:p w14:paraId="0AF97107" w14:textId="77777777" w:rsidR="00311B9D" w:rsidRDefault="00311B9D" w:rsidP="00430511">
      <w:pPr>
        <w:overflowPunct w:val="0"/>
        <w:autoSpaceDE w:val="0"/>
        <w:autoSpaceDN w:val="0"/>
        <w:adjustRightInd w:val="0"/>
        <w:textAlignment w:val="baseline"/>
        <w:rPr>
          <w:rFonts w:ascii="Book Antiqua" w:hAnsi="Book Antiqua"/>
          <w:b/>
          <w:sz w:val="24"/>
          <w:szCs w:val="24"/>
        </w:rPr>
      </w:pPr>
      <w:r>
        <w:rPr>
          <w:rFonts w:ascii="Book Antiqua" w:hAnsi="Book Antiqua"/>
          <w:b/>
          <w:sz w:val="24"/>
          <w:szCs w:val="24"/>
        </w:rPr>
        <w:t>ADOPTION FILING NUMBER: 2025-220</w:t>
      </w:r>
    </w:p>
    <w:p w14:paraId="1E71D902" w14:textId="77777777" w:rsidR="00311B9D" w:rsidRPr="000249A6" w:rsidRDefault="00311B9D" w:rsidP="00430511">
      <w:pPr>
        <w:overflowPunct w:val="0"/>
        <w:autoSpaceDE w:val="0"/>
        <w:autoSpaceDN w:val="0"/>
        <w:adjustRightInd w:val="0"/>
        <w:textAlignment w:val="baseline"/>
        <w:rPr>
          <w:rFonts w:ascii="Book Antiqua" w:hAnsi="Book Antiqua"/>
          <w:b/>
          <w:sz w:val="24"/>
          <w:szCs w:val="24"/>
        </w:rPr>
      </w:pPr>
    </w:p>
    <w:p w14:paraId="109EF5CD" w14:textId="77777777" w:rsidR="00311B9D" w:rsidRDefault="00311B9D" w:rsidP="00430511">
      <w:pPr>
        <w:overflowPunct w:val="0"/>
        <w:autoSpaceDE w:val="0"/>
        <w:autoSpaceDN w:val="0"/>
        <w:adjustRightInd w:val="0"/>
        <w:textAlignment w:val="baseline"/>
        <w:rPr>
          <w:rFonts w:ascii="Book Antiqua" w:hAnsi="Book Antiqua"/>
          <w:b/>
          <w:sz w:val="24"/>
          <w:szCs w:val="24"/>
        </w:rPr>
      </w:pPr>
      <w:r w:rsidRPr="000249A6">
        <w:rPr>
          <w:rFonts w:ascii="Book Antiqua" w:hAnsi="Book Antiqua"/>
          <w:b/>
          <w:sz w:val="24"/>
          <w:szCs w:val="24"/>
        </w:rPr>
        <w:t xml:space="preserve">CONCISE SUMMARY:  </w:t>
      </w:r>
    </w:p>
    <w:p w14:paraId="3D48654E" w14:textId="77777777" w:rsidR="00311B9D" w:rsidRPr="000249A6" w:rsidRDefault="00311B9D" w:rsidP="00430511">
      <w:pPr>
        <w:overflowPunct w:val="0"/>
        <w:autoSpaceDE w:val="0"/>
        <w:autoSpaceDN w:val="0"/>
        <w:adjustRightInd w:val="0"/>
        <w:textAlignment w:val="baseline"/>
        <w:rPr>
          <w:rFonts w:ascii="Book Antiqua" w:hAnsi="Book Antiqua"/>
          <w:b/>
          <w:sz w:val="24"/>
          <w:szCs w:val="24"/>
        </w:rPr>
      </w:pPr>
    </w:p>
    <w:p w14:paraId="1D634525" w14:textId="77777777" w:rsidR="00311B9D" w:rsidRPr="000249A6" w:rsidRDefault="00311B9D" w:rsidP="00430511">
      <w:pPr>
        <w:overflowPunct w:val="0"/>
        <w:autoSpaceDE w:val="0"/>
        <w:autoSpaceDN w:val="0"/>
        <w:adjustRightInd w:val="0"/>
        <w:textAlignment w:val="baseline"/>
        <w:rPr>
          <w:rFonts w:ascii="Book Antiqua" w:hAnsi="Book Antiqua"/>
          <w:sz w:val="24"/>
          <w:szCs w:val="24"/>
        </w:rPr>
      </w:pPr>
      <w:bookmarkStart w:id="30" w:name="_Hlk212106576"/>
      <w:r w:rsidRPr="000249A6">
        <w:rPr>
          <w:rFonts w:ascii="Book Antiqua" w:hAnsi="Book Antiqua"/>
          <w:sz w:val="24"/>
          <w:szCs w:val="24"/>
        </w:rPr>
        <w:t xml:space="preserve">This rule-making establishes the 2025-2026 scallop fishing season. Daily possession limits of 15 gallons for Zone 1 and Zone 2, and 10 gallons for Zone 3 remain unchanged.  For Zone 1, a 60-day season for draggers begins on December 8, </w:t>
      </w:r>
      <w:proofErr w:type="gramStart"/>
      <w:r w:rsidRPr="000249A6">
        <w:rPr>
          <w:rFonts w:ascii="Book Antiqua" w:hAnsi="Book Antiqua"/>
          <w:sz w:val="24"/>
          <w:szCs w:val="24"/>
        </w:rPr>
        <w:t>2025</w:t>
      </w:r>
      <w:proofErr w:type="gramEnd"/>
      <w:r w:rsidRPr="000249A6">
        <w:rPr>
          <w:rFonts w:ascii="Book Antiqua" w:hAnsi="Book Antiqua"/>
          <w:sz w:val="24"/>
          <w:szCs w:val="24"/>
        </w:rPr>
        <w:t xml:space="preserve"> and the last day of the season is March 24, 2026.  For Zone 1, a 60-day season for divers starts on December 3, </w:t>
      </w:r>
      <w:proofErr w:type="gramStart"/>
      <w:r w:rsidRPr="000249A6">
        <w:rPr>
          <w:rFonts w:ascii="Book Antiqua" w:hAnsi="Book Antiqua"/>
          <w:sz w:val="24"/>
          <w:szCs w:val="24"/>
        </w:rPr>
        <w:t>2025</w:t>
      </w:r>
      <w:proofErr w:type="gramEnd"/>
      <w:r w:rsidRPr="000249A6">
        <w:rPr>
          <w:rFonts w:ascii="Book Antiqua" w:hAnsi="Book Antiqua"/>
          <w:sz w:val="24"/>
          <w:szCs w:val="24"/>
        </w:rPr>
        <w:t xml:space="preserve"> and the last day of the season is April 29, 2026. For Zone 2, a 70-day season for draggers starts on December 1, </w:t>
      </w:r>
      <w:proofErr w:type="gramStart"/>
      <w:r w:rsidRPr="000249A6">
        <w:rPr>
          <w:rFonts w:ascii="Book Antiqua" w:hAnsi="Book Antiqua"/>
          <w:sz w:val="24"/>
          <w:szCs w:val="24"/>
        </w:rPr>
        <w:t>2025</w:t>
      </w:r>
      <w:proofErr w:type="gramEnd"/>
      <w:r w:rsidRPr="000249A6">
        <w:rPr>
          <w:rFonts w:ascii="Book Antiqua" w:hAnsi="Book Antiqua"/>
          <w:sz w:val="24"/>
          <w:szCs w:val="24"/>
        </w:rPr>
        <w:t xml:space="preserve"> and the last day of the season is March 31, 2026. For Zone 2, a 70-day season for divers starts on November 18, </w:t>
      </w:r>
      <w:proofErr w:type="gramStart"/>
      <w:r w:rsidRPr="000249A6">
        <w:rPr>
          <w:rFonts w:ascii="Book Antiqua" w:hAnsi="Book Antiqua"/>
          <w:sz w:val="24"/>
          <w:szCs w:val="24"/>
        </w:rPr>
        <w:t>2025</w:t>
      </w:r>
      <w:proofErr w:type="gramEnd"/>
      <w:r w:rsidRPr="000249A6">
        <w:rPr>
          <w:rFonts w:ascii="Book Antiqua" w:hAnsi="Book Antiqua"/>
          <w:sz w:val="24"/>
          <w:szCs w:val="24"/>
        </w:rPr>
        <w:t xml:space="preserve"> and the last day of the season is April 18, 2026.  For Zone 3, a 50-day season for draggers begins on December 1, </w:t>
      </w:r>
      <w:proofErr w:type="gramStart"/>
      <w:r w:rsidRPr="000249A6">
        <w:rPr>
          <w:rFonts w:ascii="Book Antiqua" w:hAnsi="Book Antiqua"/>
          <w:sz w:val="24"/>
          <w:szCs w:val="24"/>
        </w:rPr>
        <w:t>2025</w:t>
      </w:r>
      <w:proofErr w:type="gramEnd"/>
      <w:r w:rsidRPr="000249A6">
        <w:rPr>
          <w:rFonts w:ascii="Book Antiqua" w:hAnsi="Book Antiqua"/>
          <w:sz w:val="24"/>
          <w:szCs w:val="24"/>
        </w:rPr>
        <w:t xml:space="preserve"> and the last day of the season is March 25, 2026. For Zone 3, a 50-day season for divers begins on December 4, </w:t>
      </w:r>
      <w:proofErr w:type="gramStart"/>
      <w:r w:rsidRPr="000249A6">
        <w:rPr>
          <w:rFonts w:ascii="Book Antiqua" w:hAnsi="Book Antiqua"/>
          <w:sz w:val="24"/>
          <w:szCs w:val="24"/>
        </w:rPr>
        <w:t>2025</w:t>
      </w:r>
      <w:proofErr w:type="gramEnd"/>
      <w:r w:rsidRPr="000249A6">
        <w:rPr>
          <w:rFonts w:ascii="Book Antiqua" w:hAnsi="Book Antiqua"/>
          <w:sz w:val="24"/>
          <w:szCs w:val="24"/>
        </w:rPr>
        <w:t xml:space="preserve"> and the last day of the season is March 28, 2026.</w:t>
      </w:r>
    </w:p>
    <w:p w14:paraId="04604DD3" w14:textId="77777777" w:rsidR="00311B9D" w:rsidRPr="000249A6" w:rsidRDefault="00311B9D" w:rsidP="00430511">
      <w:pPr>
        <w:overflowPunct w:val="0"/>
        <w:autoSpaceDE w:val="0"/>
        <w:autoSpaceDN w:val="0"/>
        <w:adjustRightInd w:val="0"/>
        <w:textAlignment w:val="baseline"/>
        <w:rPr>
          <w:rFonts w:ascii="Book Antiqua" w:hAnsi="Book Antiqua"/>
          <w:sz w:val="24"/>
          <w:szCs w:val="24"/>
        </w:rPr>
      </w:pPr>
    </w:p>
    <w:p w14:paraId="7D963FA9" w14:textId="77777777" w:rsidR="00311B9D" w:rsidRPr="000249A6" w:rsidRDefault="00311B9D" w:rsidP="00430511">
      <w:pPr>
        <w:overflowPunct w:val="0"/>
        <w:autoSpaceDE w:val="0"/>
        <w:autoSpaceDN w:val="0"/>
        <w:adjustRightInd w:val="0"/>
        <w:textAlignment w:val="baseline"/>
        <w:rPr>
          <w:rFonts w:ascii="Book Antiqua" w:hAnsi="Book Antiqua"/>
          <w:sz w:val="24"/>
          <w:szCs w:val="24"/>
        </w:rPr>
      </w:pPr>
      <w:r w:rsidRPr="000249A6">
        <w:rPr>
          <w:rFonts w:ascii="Book Antiqua" w:hAnsi="Book Antiqua"/>
          <w:sz w:val="24"/>
          <w:szCs w:val="24"/>
        </w:rPr>
        <w:t xml:space="preserve">DMR will maintain existing limited access areas: Muscle Ridge, and Whiting and Denny’s Bays. Additionally, the following existing targeted closures are maintained: Lower Muscle Ridge, Upper </w:t>
      </w:r>
      <w:proofErr w:type="spellStart"/>
      <w:r w:rsidRPr="000249A6">
        <w:rPr>
          <w:rFonts w:ascii="Book Antiqua" w:hAnsi="Book Antiqua"/>
          <w:sz w:val="24"/>
          <w:szCs w:val="24"/>
        </w:rPr>
        <w:t>Sheepscot</w:t>
      </w:r>
      <w:proofErr w:type="spellEnd"/>
      <w:r w:rsidRPr="000249A6">
        <w:rPr>
          <w:rFonts w:ascii="Book Antiqua" w:hAnsi="Book Antiqua"/>
          <w:sz w:val="24"/>
          <w:szCs w:val="24"/>
        </w:rPr>
        <w:t xml:space="preserve"> River, New Meadows River, Card Cove and Beals-</w:t>
      </w:r>
      <w:proofErr w:type="spellStart"/>
      <w:r w:rsidRPr="000249A6">
        <w:rPr>
          <w:rFonts w:ascii="Book Antiqua" w:hAnsi="Book Antiqua"/>
          <w:sz w:val="24"/>
          <w:szCs w:val="24"/>
        </w:rPr>
        <w:t>Jonesport</w:t>
      </w:r>
      <w:proofErr w:type="spellEnd"/>
      <w:r w:rsidRPr="000249A6">
        <w:rPr>
          <w:rFonts w:ascii="Book Antiqua" w:hAnsi="Book Antiqua"/>
          <w:sz w:val="24"/>
          <w:szCs w:val="24"/>
        </w:rPr>
        <w:t xml:space="preserve"> Bridge. New limited access areas include Outer Western Casco Bay, </w:t>
      </w:r>
      <w:proofErr w:type="spellStart"/>
      <w:r w:rsidRPr="000249A6">
        <w:rPr>
          <w:rFonts w:ascii="Book Antiqua" w:hAnsi="Book Antiqua"/>
          <w:sz w:val="24"/>
          <w:szCs w:val="24"/>
        </w:rPr>
        <w:t>Sheepscot</w:t>
      </w:r>
      <w:proofErr w:type="spellEnd"/>
      <w:r w:rsidRPr="000249A6">
        <w:rPr>
          <w:rFonts w:ascii="Book Antiqua" w:hAnsi="Book Antiqua"/>
          <w:sz w:val="24"/>
          <w:szCs w:val="24"/>
        </w:rPr>
        <w:t xml:space="preserve"> River, and Damariscotta River in Zone 1.  </w:t>
      </w:r>
      <w:proofErr w:type="spellStart"/>
      <w:r w:rsidRPr="000249A6">
        <w:rPr>
          <w:rFonts w:ascii="Book Antiqua" w:hAnsi="Book Antiqua"/>
          <w:sz w:val="24"/>
          <w:szCs w:val="24"/>
        </w:rPr>
        <w:t>Moosabec</w:t>
      </w:r>
      <w:proofErr w:type="spellEnd"/>
      <w:r w:rsidRPr="000249A6">
        <w:rPr>
          <w:rFonts w:ascii="Book Antiqua" w:hAnsi="Book Antiqua"/>
          <w:sz w:val="24"/>
          <w:szCs w:val="24"/>
        </w:rPr>
        <w:t xml:space="preserve"> Reach and Upper Cranberries in Zone 2 are new targeted closures for recovery and rebuilding. </w:t>
      </w:r>
    </w:p>
    <w:p w14:paraId="08153673" w14:textId="77777777" w:rsidR="00311B9D" w:rsidRPr="000249A6" w:rsidRDefault="00311B9D" w:rsidP="00430511">
      <w:pPr>
        <w:overflowPunct w:val="0"/>
        <w:autoSpaceDE w:val="0"/>
        <w:autoSpaceDN w:val="0"/>
        <w:adjustRightInd w:val="0"/>
        <w:textAlignment w:val="baseline"/>
        <w:rPr>
          <w:rFonts w:ascii="Book Antiqua" w:hAnsi="Book Antiqua"/>
          <w:sz w:val="24"/>
          <w:szCs w:val="24"/>
        </w:rPr>
      </w:pPr>
    </w:p>
    <w:p w14:paraId="30D69D97" w14:textId="77777777" w:rsidR="00311B9D" w:rsidRPr="000249A6" w:rsidRDefault="00311B9D" w:rsidP="00430511">
      <w:pPr>
        <w:overflowPunct w:val="0"/>
        <w:autoSpaceDE w:val="0"/>
        <w:autoSpaceDN w:val="0"/>
        <w:adjustRightInd w:val="0"/>
        <w:textAlignment w:val="baseline"/>
        <w:rPr>
          <w:rFonts w:ascii="Book Antiqua" w:hAnsi="Book Antiqua"/>
          <w:sz w:val="24"/>
          <w:szCs w:val="24"/>
        </w:rPr>
      </w:pPr>
      <w:r w:rsidRPr="000249A6">
        <w:rPr>
          <w:rFonts w:ascii="Book Antiqua" w:hAnsi="Book Antiqua"/>
          <w:sz w:val="24"/>
          <w:szCs w:val="24"/>
        </w:rPr>
        <w:lastRenderedPageBreak/>
        <w:t>Harvesting scallops by hand (diving) is restricted to Rotation A (First) only for the 2025-2026 season. Harvesting scallops by dredge gear is restricted to Rotation B (Second) only for the 2025-2026 season. Rotation C is closed to all harvest.</w:t>
      </w:r>
    </w:p>
    <w:bookmarkEnd w:id="30"/>
    <w:p w14:paraId="34686C18" w14:textId="77777777" w:rsidR="00311B9D" w:rsidRPr="000249A6" w:rsidRDefault="00311B9D" w:rsidP="00430511">
      <w:pPr>
        <w:overflowPunct w:val="0"/>
        <w:autoSpaceDE w:val="0"/>
        <w:autoSpaceDN w:val="0"/>
        <w:adjustRightInd w:val="0"/>
        <w:textAlignment w:val="baseline"/>
        <w:rPr>
          <w:rFonts w:ascii="Book Antiqua" w:hAnsi="Book Antiqua"/>
          <w:sz w:val="24"/>
          <w:szCs w:val="24"/>
        </w:rPr>
      </w:pPr>
    </w:p>
    <w:p w14:paraId="25079E13" w14:textId="43EC3465" w:rsidR="00311B9D" w:rsidRPr="000249A6" w:rsidRDefault="00311B9D" w:rsidP="00430511">
      <w:pPr>
        <w:overflowPunct w:val="0"/>
        <w:autoSpaceDE w:val="0"/>
        <w:autoSpaceDN w:val="0"/>
        <w:adjustRightInd w:val="0"/>
        <w:textAlignment w:val="baseline"/>
        <w:rPr>
          <w:rFonts w:ascii="Book Antiqua" w:hAnsi="Book Antiqua"/>
          <w:sz w:val="24"/>
          <w:szCs w:val="24"/>
        </w:rPr>
      </w:pPr>
      <w:r w:rsidRPr="00430511">
        <w:rPr>
          <w:rFonts w:ascii="Book Antiqua" w:hAnsi="Book Antiqua"/>
          <w:b/>
          <w:sz w:val="24"/>
          <w:szCs w:val="24"/>
        </w:rPr>
        <w:t>EFFECTIVE DATE:</w:t>
      </w:r>
      <w:r>
        <w:rPr>
          <w:rFonts w:ascii="Book Antiqua" w:hAnsi="Book Antiqua"/>
          <w:b/>
          <w:sz w:val="24"/>
          <w:szCs w:val="24"/>
        </w:rPr>
        <w:t xml:space="preserve"> Saturday, November 15, 2025</w:t>
      </w:r>
    </w:p>
    <w:p w14:paraId="30481213" w14:textId="77777777" w:rsidR="00311B9D" w:rsidRPr="000249A6" w:rsidRDefault="00311B9D" w:rsidP="00430511">
      <w:pPr>
        <w:overflowPunct w:val="0"/>
        <w:autoSpaceDE w:val="0"/>
        <w:autoSpaceDN w:val="0"/>
        <w:adjustRightInd w:val="0"/>
        <w:textAlignment w:val="baseline"/>
        <w:rPr>
          <w:rFonts w:ascii="Book Antiqua" w:hAnsi="Book Antiqua"/>
          <w:b/>
          <w:sz w:val="24"/>
          <w:szCs w:val="24"/>
        </w:rPr>
      </w:pPr>
    </w:p>
    <w:p w14:paraId="57EA2E34" w14:textId="77777777" w:rsidR="00311B9D" w:rsidRPr="000249A6" w:rsidRDefault="00311B9D" w:rsidP="00430511">
      <w:pPr>
        <w:overflowPunct w:val="0"/>
        <w:autoSpaceDE w:val="0"/>
        <w:autoSpaceDN w:val="0"/>
        <w:adjustRightInd w:val="0"/>
        <w:textAlignment w:val="baseline"/>
        <w:rPr>
          <w:rFonts w:ascii="Book Antiqua" w:hAnsi="Book Antiqua"/>
          <w:b/>
          <w:sz w:val="24"/>
          <w:szCs w:val="24"/>
        </w:rPr>
      </w:pPr>
      <w:r w:rsidRPr="000249A6">
        <w:rPr>
          <w:rFonts w:ascii="Book Antiqua" w:hAnsi="Book Antiqua"/>
          <w:b/>
          <w:sz w:val="24"/>
          <w:szCs w:val="24"/>
        </w:rPr>
        <w:t xml:space="preserve">AGENCY CONTACT PERSON: </w:t>
      </w:r>
      <w:r w:rsidRPr="000249A6">
        <w:rPr>
          <w:rFonts w:ascii="Book Antiqua" w:hAnsi="Book Antiqua"/>
          <w:b/>
          <w:sz w:val="24"/>
          <w:szCs w:val="24"/>
        </w:rPr>
        <w:tab/>
        <w:t xml:space="preserve"> </w:t>
      </w:r>
      <w:r w:rsidRPr="000249A6">
        <w:rPr>
          <w:rFonts w:ascii="Book Antiqua" w:hAnsi="Book Antiqua"/>
          <w:sz w:val="24"/>
          <w:szCs w:val="24"/>
        </w:rPr>
        <w:t>Deirdre Gilbert (207) 624-6553</w:t>
      </w:r>
      <w:r w:rsidRPr="000249A6">
        <w:rPr>
          <w:rFonts w:ascii="Book Antiqua" w:hAnsi="Book Antiqua"/>
          <w:b/>
          <w:sz w:val="24"/>
          <w:szCs w:val="24"/>
        </w:rPr>
        <w:tab/>
      </w:r>
    </w:p>
    <w:p w14:paraId="4DFB6FC9" w14:textId="77777777" w:rsidR="00311B9D" w:rsidRPr="000249A6" w:rsidRDefault="00311B9D" w:rsidP="00430511">
      <w:pPr>
        <w:overflowPunct w:val="0"/>
        <w:autoSpaceDE w:val="0"/>
        <w:autoSpaceDN w:val="0"/>
        <w:adjustRightInd w:val="0"/>
        <w:textAlignment w:val="baseline"/>
        <w:rPr>
          <w:rFonts w:ascii="Book Antiqua" w:hAnsi="Book Antiqua"/>
          <w:bCs/>
          <w:sz w:val="24"/>
          <w:szCs w:val="24"/>
        </w:rPr>
      </w:pPr>
      <w:r w:rsidRPr="000249A6">
        <w:rPr>
          <w:rFonts w:ascii="Book Antiqua" w:hAnsi="Book Antiqua"/>
          <w:bCs/>
          <w:sz w:val="24"/>
          <w:szCs w:val="24"/>
        </w:rPr>
        <w:t>AGENCY NAME:</w:t>
      </w:r>
      <w:r w:rsidRPr="000249A6">
        <w:rPr>
          <w:rFonts w:ascii="Book Antiqua" w:hAnsi="Book Antiqua"/>
          <w:bCs/>
          <w:sz w:val="24"/>
          <w:szCs w:val="24"/>
        </w:rPr>
        <w:tab/>
      </w:r>
      <w:r w:rsidRPr="000249A6">
        <w:rPr>
          <w:rFonts w:ascii="Book Antiqua" w:hAnsi="Book Antiqua"/>
          <w:bCs/>
          <w:sz w:val="24"/>
          <w:szCs w:val="24"/>
        </w:rPr>
        <w:tab/>
        <w:t xml:space="preserve">             Department of Marine Resources</w:t>
      </w:r>
    </w:p>
    <w:p w14:paraId="41FC4544" w14:textId="77777777" w:rsidR="00311B9D" w:rsidRPr="000249A6" w:rsidRDefault="00311B9D" w:rsidP="00430511">
      <w:pPr>
        <w:overflowPunct w:val="0"/>
        <w:autoSpaceDE w:val="0"/>
        <w:autoSpaceDN w:val="0"/>
        <w:adjustRightInd w:val="0"/>
        <w:textAlignment w:val="baseline"/>
        <w:rPr>
          <w:rFonts w:ascii="Book Antiqua" w:hAnsi="Book Antiqua"/>
          <w:bCs/>
          <w:sz w:val="24"/>
          <w:szCs w:val="24"/>
        </w:rPr>
      </w:pPr>
      <w:r w:rsidRPr="000249A6">
        <w:rPr>
          <w:rFonts w:ascii="Book Antiqua" w:hAnsi="Book Antiqua"/>
          <w:bCs/>
          <w:sz w:val="24"/>
          <w:szCs w:val="24"/>
        </w:rPr>
        <w:t>ADDRESS:</w:t>
      </w:r>
      <w:r w:rsidRPr="000249A6">
        <w:rPr>
          <w:rFonts w:ascii="Book Antiqua" w:hAnsi="Book Antiqua"/>
          <w:bCs/>
          <w:sz w:val="24"/>
          <w:szCs w:val="24"/>
        </w:rPr>
        <w:tab/>
      </w:r>
      <w:r w:rsidRPr="000249A6">
        <w:rPr>
          <w:rFonts w:ascii="Book Antiqua" w:hAnsi="Book Antiqua"/>
          <w:bCs/>
          <w:sz w:val="24"/>
          <w:szCs w:val="24"/>
        </w:rPr>
        <w:tab/>
      </w:r>
      <w:r w:rsidRPr="000249A6">
        <w:rPr>
          <w:rFonts w:ascii="Book Antiqua" w:hAnsi="Book Antiqua"/>
          <w:bCs/>
          <w:sz w:val="24"/>
          <w:szCs w:val="24"/>
        </w:rPr>
        <w:tab/>
        <w:t xml:space="preserve">             21 State House Station</w:t>
      </w:r>
    </w:p>
    <w:p w14:paraId="05FA13FA" w14:textId="77777777" w:rsidR="00311B9D" w:rsidRPr="000249A6" w:rsidRDefault="00311B9D" w:rsidP="00430511">
      <w:pPr>
        <w:overflowPunct w:val="0"/>
        <w:autoSpaceDE w:val="0"/>
        <w:autoSpaceDN w:val="0"/>
        <w:adjustRightInd w:val="0"/>
        <w:ind w:firstLine="720"/>
        <w:textAlignment w:val="baseline"/>
        <w:rPr>
          <w:rFonts w:ascii="Book Antiqua" w:hAnsi="Book Antiqua"/>
          <w:bCs/>
          <w:sz w:val="24"/>
          <w:szCs w:val="24"/>
        </w:rPr>
      </w:pPr>
      <w:r w:rsidRPr="000249A6">
        <w:rPr>
          <w:rFonts w:ascii="Book Antiqua" w:hAnsi="Book Antiqua"/>
          <w:bCs/>
          <w:sz w:val="24"/>
          <w:szCs w:val="24"/>
        </w:rPr>
        <w:tab/>
      </w:r>
      <w:r w:rsidRPr="000249A6">
        <w:rPr>
          <w:rFonts w:ascii="Book Antiqua" w:hAnsi="Book Antiqua"/>
          <w:bCs/>
          <w:sz w:val="24"/>
          <w:szCs w:val="24"/>
        </w:rPr>
        <w:tab/>
      </w:r>
      <w:r w:rsidRPr="000249A6">
        <w:rPr>
          <w:rFonts w:ascii="Book Antiqua" w:hAnsi="Book Antiqua"/>
          <w:bCs/>
          <w:sz w:val="24"/>
          <w:szCs w:val="24"/>
        </w:rPr>
        <w:tab/>
      </w:r>
      <w:r w:rsidRPr="000249A6">
        <w:rPr>
          <w:rFonts w:ascii="Book Antiqua" w:hAnsi="Book Antiqua"/>
          <w:bCs/>
          <w:sz w:val="24"/>
          <w:szCs w:val="24"/>
        </w:rPr>
        <w:tab/>
        <w:t xml:space="preserve"> Augusta, Maine 04333</w:t>
      </w:r>
    </w:p>
    <w:p w14:paraId="65DD223A" w14:textId="77777777" w:rsidR="00311B9D" w:rsidRPr="00430511" w:rsidRDefault="00311B9D" w:rsidP="00430511">
      <w:pPr>
        <w:overflowPunct w:val="0"/>
        <w:autoSpaceDE w:val="0"/>
        <w:autoSpaceDN w:val="0"/>
        <w:adjustRightInd w:val="0"/>
        <w:textAlignment w:val="baseline"/>
        <w:rPr>
          <w:rFonts w:ascii="Book Antiqua" w:hAnsi="Book Antiqua"/>
          <w:bCs/>
          <w:sz w:val="24"/>
          <w:szCs w:val="24"/>
        </w:rPr>
      </w:pPr>
      <w:r w:rsidRPr="000249A6">
        <w:rPr>
          <w:rFonts w:ascii="Book Antiqua" w:hAnsi="Book Antiqua"/>
          <w:bCs/>
          <w:sz w:val="24"/>
          <w:szCs w:val="24"/>
        </w:rPr>
        <w:t>WEB SITE:</w:t>
      </w:r>
      <w:r w:rsidRPr="000249A6">
        <w:rPr>
          <w:rFonts w:ascii="Book Antiqua" w:hAnsi="Book Antiqua"/>
          <w:bCs/>
          <w:sz w:val="24"/>
          <w:szCs w:val="24"/>
        </w:rPr>
        <w:tab/>
      </w:r>
      <w:r w:rsidRPr="000249A6">
        <w:rPr>
          <w:rFonts w:ascii="Book Antiqua" w:hAnsi="Book Antiqua"/>
          <w:bCs/>
          <w:sz w:val="24"/>
          <w:szCs w:val="24"/>
        </w:rPr>
        <w:tab/>
      </w:r>
      <w:r w:rsidRPr="000249A6">
        <w:rPr>
          <w:rFonts w:ascii="Book Antiqua" w:hAnsi="Book Antiqua"/>
          <w:bCs/>
          <w:sz w:val="24"/>
          <w:szCs w:val="24"/>
        </w:rPr>
        <w:tab/>
      </w:r>
      <w:r w:rsidRPr="00430511">
        <w:rPr>
          <w:rFonts w:ascii="Book Antiqua" w:hAnsi="Book Antiqua"/>
          <w:bCs/>
          <w:sz w:val="24"/>
          <w:szCs w:val="24"/>
        </w:rPr>
        <w:t xml:space="preserve">             </w:t>
      </w:r>
      <w:hyperlink r:id="rId27" w:history="1">
        <w:r w:rsidRPr="00430511">
          <w:rPr>
            <w:rFonts w:ascii="Book Antiqua" w:hAnsi="Book Antiqua"/>
            <w:bCs/>
            <w:sz w:val="24"/>
            <w:szCs w:val="24"/>
            <w:u w:val="single"/>
          </w:rPr>
          <w:t>http://www.maine.gov/dmr/rulemaking/</w:t>
        </w:r>
      </w:hyperlink>
      <w:r w:rsidRPr="00430511">
        <w:rPr>
          <w:rFonts w:ascii="Book Antiqua" w:hAnsi="Book Antiqua"/>
          <w:bCs/>
          <w:sz w:val="24"/>
          <w:szCs w:val="24"/>
        </w:rPr>
        <w:t xml:space="preserve">   </w:t>
      </w:r>
    </w:p>
    <w:p w14:paraId="6F77050D" w14:textId="77777777" w:rsidR="00311B9D" w:rsidRPr="00430511" w:rsidRDefault="00311B9D" w:rsidP="00430511">
      <w:pPr>
        <w:overflowPunct w:val="0"/>
        <w:autoSpaceDE w:val="0"/>
        <w:autoSpaceDN w:val="0"/>
        <w:adjustRightInd w:val="0"/>
        <w:textAlignment w:val="baseline"/>
        <w:rPr>
          <w:rFonts w:ascii="Book Antiqua" w:hAnsi="Book Antiqua"/>
          <w:bCs/>
          <w:sz w:val="24"/>
          <w:szCs w:val="24"/>
        </w:rPr>
      </w:pPr>
      <w:r w:rsidRPr="00430511">
        <w:rPr>
          <w:rFonts w:ascii="Book Antiqua" w:hAnsi="Book Antiqua"/>
          <w:bCs/>
          <w:sz w:val="24"/>
          <w:szCs w:val="24"/>
        </w:rPr>
        <w:t xml:space="preserve">E-MAIL: </w:t>
      </w:r>
      <w:r w:rsidRPr="00430511">
        <w:rPr>
          <w:rFonts w:ascii="Book Antiqua" w:hAnsi="Book Antiqua"/>
          <w:bCs/>
          <w:sz w:val="24"/>
          <w:szCs w:val="24"/>
        </w:rPr>
        <w:tab/>
      </w:r>
      <w:r w:rsidRPr="00430511">
        <w:rPr>
          <w:rFonts w:ascii="Book Antiqua" w:hAnsi="Book Antiqua"/>
          <w:bCs/>
          <w:sz w:val="24"/>
          <w:szCs w:val="24"/>
        </w:rPr>
        <w:tab/>
      </w:r>
      <w:r w:rsidRPr="00430511">
        <w:rPr>
          <w:rFonts w:ascii="Book Antiqua" w:hAnsi="Book Antiqua"/>
          <w:bCs/>
          <w:sz w:val="24"/>
          <w:szCs w:val="24"/>
        </w:rPr>
        <w:tab/>
        <w:t xml:space="preserve">             </w:t>
      </w:r>
      <w:hyperlink r:id="rId28" w:history="1">
        <w:r w:rsidRPr="00430511">
          <w:rPr>
            <w:rFonts w:ascii="Book Antiqua" w:hAnsi="Book Antiqua"/>
            <w:bCs/>
            <w:sz w:val="24"/>
            <w:szCs w:val="24"/>
            <w:u w:val="single"/>
          </w:rPr>
          <w:t>dmr.rulemaking@maine.gov</w:t>
        </w:r>
      </w:hyperlink>
      <w:r w:rsidRPr="00430511">
        <w:rPr>
          <w:rFonts w:ascii="Book Antiqua" w:hAnsi="Book Antiqua"/>
          <w:bCs/>
          <w:sz w:val="24"/>
          <w:szCs w:val="24"/>
        </w:rPr>
        <w:t xml:space="preserve"> </w:t>
      </w:r>
    </w:p>
    <w:p w14:paraId="4409B8D6" w14:textId="77777777" w:rsidR="00311B9D" w:rsidRPr="00430511" w:rsidRDefault="00311B9D" w:rsidP="00430511">
      <w:pPr>
        <w:overflowPunct w:val="0"/>
        <w:autoSpaceDE w:val="0"/>
        <w:autoSpaceDN w:val="0"/>
        <w:adjustRightInd w:val="0"/>
        <w:textAlignment w:val="baseline"/>
        <w:rPr>
          <w:rFonts w:ascii="Book Antiqua" w:hAnsi="Book Antiqua"/>
          <w:bCs/>
          <w:sz w:val="24"/>
          <w:szCs w:val="24"/>
        </w:rPr>
      </w:pPr>
      <w:r w:rsidRPr="00430511">
        <w:rPr>
          <w:rFonts w:ascii="Book Antiqua" w:hAnsi="Book Antiqua"/>
          <w:bCs/>
          <w:sz w:val="24"/>
          <w:szCs w:val="24"/>
        </w:rPr>
        <w:t>TELEPHONE:</w:t>
      </w:r>
      <w:r w:rsidRPr="00430511">
        <w:rPr>
          <w:rFonts w:ascii="Book Antiqua" w:hAnsi="Book Antiqua"/>
          <w:bCs/>
          <w:sz w:val="24"/>
          <w:szCs w:val="24"/>
        </w:rPr>
        <w:tab/>
      </w:r>
      <w:r w:rsidRPr="00430511">
        <w:rPr>
          <w:rFonts w:ascii="Book Antiqua" w:hAnsi="Book Antiqua"/>
          <w:bCs/>
          <w:sz w:val="24"/>
          <w:szCs w:val="24"/>
        </w:rPr>
        <w:tab/>
      </w:r>
      <w:r w:rsidRPr="00430511">
        <w:rPr>
          <w:rFonts w:ascii="Book Antiqua" w:hAnsi="Book Antiqua"/>
          <w:bCs/>
          <w:sz w:val="24"/>
          <w:szCs w:val="24"/>
        </w:rPr>
        <w:tab/>
        <w:t xml:space="preserve"> (207) 624-6573</w:t>
      </w:r>
    </w:p>
    <w:p w14:paraId="4404BFFC" w14:textId="77777777" w:rsidR="00311B9D" w:rsidRPr="000249A6" w:rsidRDefault="00311B9D" w:rsidP="00430511">
      <w:pPr>
        <w:overflowPunct w:val="0"/>
        <w:autoSpaceDE w:val="0"/>
        <w:autoSpaceDN w:val="0"/>
        <w:adjustRightInd w:val="0"/>
        <w:textAlignment w:val="baseline"/>
        <w:rPr>
          <w:rFonts w:ascii="Book Antiqua" w:hAnsi="Book Antiqua"/>
          <w:bCs/>
          <w:sz w:val="24"/>
          <w:szCs w:val="24"/>
        </w:rPr>
      </w:pPr>
      <w:r w:rsidRPr="000249A6">
        <w:rPr>
          <w:rFonts w:ascii="Book Antiqua" w:hAnsi="Book Antiqua"/>
          <w:bCs/>
          <w:sz w:val="24"/>
          <w:szCs w:val="24"/>
        </w:rPr>
        <w:t>FAX:                                                   (207) 624-6024</w:t>
      </w:r>
    </w:p>
    <w:p w14:paraId="05460303" w14:textId="77777777" w:rsidR="00311B9D" w:rsidRDefault="00311B9D" w:rsidP="00430511">
      <w:pPr>
        <w:overflowPunct w:val="0"/>
        <w:autoSpaceDE w:val="0"/>
        <w:autoSpaceDN w:val="0"/>
        <w:adjustRightInd w:val="0"/>
        <w:textAlignment w:val="baseline"/>
      </w:pPr>
      <w:r w:rsidRPr="000249A6">
        <w:rPr>
          <w:rFonts w:ascii="Book Antiqua" w:hAnsi="Book Antiqua"/>
          <w:bCs/>
          <w:sz w:val="24"/>
          <w:szCs w:val="24"/>
        </w:rPr>
        <w:t xml:space="preserve">TTY: </w:t>
      </w:r>
      <w:r w:rsidRPr="000249A6">
        <w:rPr>
          <w:rFonts w:ascii="Book Antiqua" w:hAnsi="Book Antiqua"/>
          <w:bCs/>
          <w:sz w:val="24"/>
          <w:szCs w:val="24"/>
        </w:rPr>
        <w:tab/>
      </w:r>
      <w:r w:rsidRPr="000249A6">
        <w:rPr>
          <w:rFonts w:ascii="Book Antiqua" w:hAnsi="Book Antiqua"/>
          <w:b/>
          <w:sz w:val="24"/>
          <w:szCs w:val="24"/>
        </w:rPr>
        <w:tab/>
      </w:r>
      <w:r w:rsidRPr="000249A6">
        <w:rPr>
          <w:rFonts w:ascii="Book Antiqua" w:hAnsi="Book Antiqua"/>
          <w:b/>
          <w:sz w:val="24"/>
          <w:szCs w:val="24"/>
        </w:rPr>
        <w:tab/>
      </w:r>
      <w:r w:rsidRPr="000249A6">
        <w:rPr>
          <w:rFonts w:ascii="Book Antiqua" w:hAnsi="Book Antiqua"/>
          <w:b/>
          <w:sz w:val="24"/>
          <w:szCs w:val="24"/>
        </w:rPr>
        <w:tab/>
        <w:t xml:space="preserve">             </w:t>
      </w:r>
      <w:r w:rsidRPr="000249A6">
        <w:rPr>
          <w:rFonts w:ascii="Book Antiqua" w:hAnsi="Book Antiqua"/>
          <w:sz w:val="24"/>
          <w:szCs w:val="24"/>
        </w:rPr>
        <w:t>(207) 633-9500 (Deaf/Hard of Hearing)</w:t>
      </w:r>
    </w:p>
    <w:p w14:paraId="6A9F5ADB" w14:textId="259E9FAC" w:rsidR="00846700" w:rsidRDefault="00846700" w:rsidP="00430511">
      <w:pPr>
        <w:pStyle w:val="H1"/>
        <w:pBdr>
          <w:bottom w:val="single" w:sz="4" w:space="1" w:color="auto"/>
        </w:pBdr>
        <w:jc w:val="left"/>
        <w:rPr>
          <w:rFonts w:eastAsia="Times New Roman" w:cs="Times New Roman"/>
          <w:b w:val="0"/>
          <w:color w:val="auto"/>
          <w:szCs w:val="24"/>
        </w:rPr>
      </w:pPr>
    </w:p>
    <w:p w14:paraId="23E970AB" w14:textId="77777777" w:rsidR="00311B9D" w:rsidRDefault="00311B9D" w:rsidP="00430511">
      <w:pPr>
        <w:pStyle w:val="H1"/>
        <w:jc w:val="left"/>
        <w:rPr>
          <w:rFonts w:eastAsia="Times New Roman" w:cs="Times New Roman"/>
          <w:b w:val="0"/>
          <w:color w:val="auto"/>
          <w:szCs w:val="24"/>
        </w:rPr>
      </w:pPr>
    </w:p>
    <w:p w14:paraId="1C27F031" w14:textId="77777777" w:rsidR="00311B9D" w:rsidRPr="004D01FA" w:rsidRDefault="00311B9D" w:rsidP="00430511">
      <w:pPr>
        <w:pStyle w:val="H1"/>
        <w:jc w:val="left"/>
        <w:rPr>
          <w:rFonts w:eastAsia="Times New Roman" w:cs="Times New Roman"/>
          <w:b w:val="0"/>
          <w:color w:val="auto"/>
          <w:szCs w:val="24"/>
        </w:rPr>
      </w:pPr>
    </w:p>
    <w:sectPr w:rsidR="00311B9D" w:rsidRPr="004D01FA" w:rsidSect="001D30C0">
      <w:headerReference w:type="even" r:id="rId29"/>
      <w:headerReference w:type="default" r:id="rId30"/>
      <w:footerReference w:type="even" r:id="rId31"/>
      <w:footerReference w:type="default" r:id="rId32"/>
      <w:headerReference w:type="first" r:id="rId33"/>
      <w:footerReference w:type="first" r:id="rId34"/>
      <w:pgSz w:w="12240" w:h="15840" w:code="1"/>
      <w:pgMar w:top="1440" w:right="720" w:bottom="1440" w:left="81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0497" w14:textId="77777777" w:rsidR="00DA66CB" w:rsidRDefault="00DA6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C612" w14:textId="77777777" w:rsidR="00DA66CB" w:rsidRDefault="00DA6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0BE7" w14:textId="77777777" w:rsidR="00DA66CB" w:rsidRDefault="00DA6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00432141"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846700">
      <w:rPr>
        <w:rFonts w:ascii="Book Antiqua" w:hAnsi="Book Antiqua" w:cs="Posterama"/>
        <w:b/>
        <w:color w:val="FFFFFF" w:themeColor="background1"/>
        <w:sz w:val="18"/>
        <w:szCs w:val="18"/>
      </w:rPr>
      <w:t xml:space="preserve">November </w:t>
    </w:r>
    <w:r w:rsidR="004D01FA">
      <w:rPr>
        <w:rFonts w:ascii="Book Antiqua" w:hAnsi="Book Antiqua" w:cs="Posterama"/>
        <w:b/>
        <w:color w:val="FFFFFF" w:themeColor="background1"/>
        <w:sz w:val="18"/>
        <w:szCs w:val="18"/>
      </w:rPr>
      <w:t>12</w:t>
    </w:r>
    <w:r>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3DE9" w14:textId="77777777" w:rsidR="00DA66CB" w:rsidRDefault="00DA6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6"/>
  </w:num>
  <w:num w:numId="2" w16cid:durableId="1927231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6"/>
  </w:num>
  <w:num w:numId="4" w16cid:durableId="1620792916">
    <w:abstractNumId w:val="12"/>
  </w:num>
  <w:num w:numId="5" w16cid:durableId="1407343106">
    <w:abstractNumId w:val="1"/>
  </w:num>
  <w:num w:numId="6" w16cid:durableId="714696523">
    <w:abstractNumId w:val="11"/>
  </w:num>
  <w:num w:numId="7" w16cid:durableId="1990398679">
    <w:abstractNumId w:val="0"/>
  </w:num>
  <w:num w:numId="8" w16cid:durableId="199823424">
    <w:abstractNumId w:val="3"/>
  </w:num>
  <w:num w:numId="9" w16cid:durableId="544680460">
    <w:abstractNumId w:val="9"/>
  </w:num>
  <w:num w:numId="10" w16cid:durableId="1764688490">
    <w:abstractNumId w:val="7"/>
  </w:num>
  <w:num w:numId="11" w16cid:durableId="70590759">
    <w:abstractNumId w:val="2"/>
  </w:num>
  <w:num w:numId="12" w16cid:durableId="341401918">
    <w:abstractNumId w:val="10"/>
  </w:num>
  <w:num w:numId="13" w16cid:durableId="4912579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5"/>
  </w:num>
  <w:num w:numId="15" w16cid:durableId="1789426217">
    <w:abstractNumId w:val="8"/>
  </w:num>
  <w:num w:numId="16" w16cid:durableId="724523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22AA3"/>
    <w:rsid w:val="00033077"/>
    <w:rsid w:val="00061BEF"/>
    <w:rsid w:val="00071740"/>
    <w:rsid w:val="00094D04"/>
    <w:rsid w:val="00094D6F"/>
    <w:rsid w:val="000A6D84"/>
    <w:rsid w:val="000D26EC"/>
    <w:rsid w:val="000D7D77"/>
    <w:rsid w:val="000F190F"/>
    <w:rsid w:val="000F4071"/>
    <w:rsid w:val="001032D8"/>
    <w:rsid w:val="001153D4"/>
    <w:rsid w:val="001328E6"/>
    <w:rsid w:val="0013394A"/>
    <w:rsid w:val="00137C2A"/>
    <w:rsid w:val="00163D73"/>
    <w:rsid w:val="001657EF"/>
    <w:rsid w:val="001B51E8"/>
    <w:rsid w:val="001B6131"/>
    <w:rsid w:val="001C43D4"/>
    <w:rsid w:val="001D30C0"/>
    <w:rsid w:val="001E7CC7"/>
    <w:rsid w:val="001F5EB9"/>
    <w:rsid w:val="00214333"/>
    <w:rsid w:val="0024708F"/>
    <w:rsid w:val="00251924"/>
    <w:rsid w:val="002853F4"/>
    <w:rsid w:val="00292768"/>
    <w:rsid w:val="002D0A49"/>
    <w:rsid w:val="002D4C78"/>
    <w:rsid w:val="003014F9"/>
    <w:rsid w:val="00307988"/>
    <w:rsid w:val="00310E80"/>
    <w:rsid w:val="00311B9D"/>
    <w:rsid w:val="00341BCE"/>
    <w:rsid w:val="003436ED"/>
    <w:rsid w:val="003A1000"/>
    <w:rsid w:val="003E33A7"/>
    <w:rsid w:val="003F13F0"/>
    <w:rsid w:val="00430511"/>
    <w:rsid w:val="00435566"/>
    <w:rsid w:val="00450ECE"/>
    <w:rsid w:val="00470BA7"/>
    <w:rsid w:val="0048188D"/>
    <w:rsid w:val="004A2912"/>
    <w:rsid w:val="004A5ACD"/>
    <w:rsid w:val="004B67BE"/>
    <w:rsid w:val="004D01FA"/>
    <w:rsid w:val="004E2D3B"/>
    <w:rsid w:val="00523DA4"/>
    <w:rsid w:val="005660FD"/>
    <w:rsid w:val="00572378"/>
    <w:rsid w:val="00592903"/>
    <w:rsid w:val="005D1F20"/>
    <w:rsid w:val="005E38D2"/>
    <w:rsid w:val="00617E42"/>
    <w:rsid w:val="00622F3C"/>
    <w:rsid w:val="0065371B"/>
    <w:rsid w:val="00681CEF"/>
    <w:rsid w:val="006E0D41"/>
    <w:rsid w:val="006F04E9"/>
    <w:rsid w:val="00711D12"/>
    <w:rsid w:val="00721F5E"/>
    <w:rsid w:val="007222BC"/>
    <w:rsid w:val="0073718A"/>
    <w:rsid w:val="007456AB"/>
    <w:rsid w:val="00745E24"/>
    <w:rsid w:val="00786D56"/>
    <w:rsid w:val="00791FFA"/>
    <w:rsid w:val="007956AA"/>
    <w:rsid w:val="007C48BF"/>
    <w:rsid w:val="007D3FF9"/>
    <w:rsid w:val="007D503D"/>
    <w:rsid w:val="007D610B"/>
    <w:rsid w:val="0083228E"/>
    <w:rsid w:val="00846700"/>
    <w:rsid w:val="00857969"/>
    <w:rsid w:val="008629F5"/>
    <w:rsid w:val="00872BE2"/>
    <w:rsid w:val="0087586F"/>
    <w:rsid w:val="00891090"/>
    <w:rsid w:val="008A050F"/>
    <w:rsid w:val="008D0044"/>
    <w:rsid w:val="008F0C31"/>
    <w:rsid w:val="00903699"/>
    <w:rsid w:val="009321C9"/>
    <w:rsid w:val="00971B0E"/>
    <w:rsid w:val="00992960"/>
    <w:rsid w:val="0099374C"/>
    <w:rsid w:val="009B1F2C"/>
    <w:rsid w:val="009B2578"/>
    <w:rsid w:val="009C797E"/>
    <w:rsid w:val="009E1BFC"/>
    <w:rsid w:val="009E2D88"/>
    <w:rsid w:val="00A26470"/>
    <w:rsid w:val="00A27D16"/>
    <w:rsid w:val="00A325EA"/>
    <w:rsid w:val="00A90678"/>
    <w:rsid w:val="00A95E49"/>
    <w:rsid w:val="00A96EEC"/>
    <w:rsid w:val="00AB3590"/>
    <w:rsid w:val="00AE61C8"/>
    <w:rsid w:val="00B11C60"/>
    <w:rsid w:val="00B15A8F"/>
    <w:rsid w:val="00B15CD6"/>
    <w:rsid w:val="00B313AC"/>
    <w:rsid w:val="00B44FBB"/>
    <w:rsid w:val="00B678BD"/>
    <w:rsid w:val="00B70F59"/>
    <w:rsid w:val="00BA7F4A"/>
    <w:rsid w:val="00BF5A7D"/>
    <w:rsid w:val="00C007D9"/>
    <w:rsid w:val="00C05D9F"/>
    <w:rsid w:val="00C0693C"/>
    <w:rsid w:val="00C33BC0"/>
    <w:rsid w:val="00D01EFD"/>
    <w:rsid w:val="00D0281B"/>
    <w:rsid w:val="00D17B03"/>
    <w:rsid w:val="00D608E1"/>
    <w:rsid w:val="00D7396D"/>
    <w:rsid w:val="00D938B6"/>
    <w:rsid w:val="00DA66CB"/>
    <w:rsid w:val="00DB3128"/>
    <w:rsid w:val="00DB6EDC"/>
    <w:rsid w:val="00DC549C"/>
    <w:rsid w:val="00DE01B1"/>
    <w:rsid w:val="00DE230D"/>
    <w:rsid w:val="00DE395C"/>
    <w:rsid w:val="00DE4D0B"/>
    <w:rsid w:val="00DF17DC"/>
    <w:rsid w:val="00E0075C"/>
    <w:rsid w:val="00E160A2"/>
    <w:rsid w:val="00E21D2C"/>
    <w:rsid w:val="00E27902"/>
    <w:rsid w:val="00E30900"/>
    <w:rsid w:val="00E923A6"/>
    <w:rsid w:val="00EB0384"/>
    <w:rsid w:val="00EB049D"/>
    <w:rsid w:val="00EB4FCE"/>
    <w:rsid w:val="00EE1031"/>
    <w:rsid w:val="00F0382E"/>
    <w:rsid w:val="00F11D1E"/>
    <w:rsid w:val="00F1685F"/>
    <w:rsid w:val="00F20707"/>
    <w:rsid w:val="00F2337A"/>
    <w:rsid w:val="00F270AB"/>
    <w:rsid w:val="00F54B4C"/>
    <w:rsid w:val="00F74D95"/>
    <w:rsid w:val="00F82511"/>
    <w:rsid w:val="00F935B2"/>
    <w:rsid w:val="00FA3655"/>
    <w:rsid w:val="00FB3ABC"/>
    <w:rsid w:val="00FC1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radley@maine.gov" TargetMode="External"/><Relationship Id="rId13" Type="http://schemas.openxmlformats.org/officeDocument/2006/relationships/hyperlink" Target="https://mhdo.maine.gov" TargetMode="External"/><Relationship Id="rId18" Type="http://schemas.openxmlformats.org/officeDocument/2006/relationships/hyperlink" Target="https://gcc02.safelinks.protection.outlook.com/?url=https%3A%2F%2Fwww.maine.gov%2Fdep%2Frules%2Findex.html&amp;data=05%7C02%7CJessica.Nadeau%40maine.gov%7C8af944a4b69442e0451808dc218f9d71%7C413fa8ab207d4b629bcdea1a8f2f864e%7C0%7C0%7C638422147906197022%7CUnknown%7CTWFpbGZsb3d8eyJWIjoiMC4wLjAwMDAiLCJQIjoiV2luMzIiLCJBTiI6Ik1haWwiLCJXVCI6Mn0%3D%7C0%7C%7C%7C&amp;sdata=%2FNizjbCSsxlphLYbQ2cSOylae4XF1FcH7gu3odGvdwY%3D&amp;reserved=0" TargetMode="External"/><Relationship Id="rId26" Type="http://schemas.openxmlformats.org/officeDocument/2006/relationships/hyperlink" Target="mailto:acarson@mainehousing.org" TargetMode="External"/><Relationship Id="rId3" Type="http://schemas.openxmlformats.org/officeDocument/2006/relationships/settings" Target="settings.xml"/><Relationship Id="rId21" Type="http://schemas.openxmlformats.org/officeDocument/2006/relationships/hyperlink" Target="https://www.maine.gov/pfr/financialinstitutions/" TargetMode="External"/><Relationship Id="rId34" Type="http://schemas.openxmlformats.org/officeDocument/2006/relationships/footer" Target="footer3.xml"/><Relationship Id="rId7" Type="http://schemas.openxmlformats.org/officeDocument/2006/relationships/hyperlink" Target="https://www.maine.gov/sos/cec/rules/index.html" TargetMode="External"/><Relationship Id="rId12" Type="http://schemas.openxmlformats.org/officeDocument/2006/relationships/hyperlink" Target="mailto:debra.j.dodge@maine.gov" TargetMode="External"/><Relationship Id="rId17" Type="http://schemas.openxmlformats.org/officeDocument/2006/relationships/hyperlink" Target="mailto:Elena.Bertocci@Maine.gov" TargetMode="External"/><Relationship Id="rId25" Type="http://schemas.openxmlformats.org/officeDocument/2006/relationships/hyperlink" Target="mailto:chase.hewitt@maine.gov"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mhdo.maine.gov" TargetMode="External"/><Relationship Id="rId20" Type="http://schemas.openxmlformats.org/officeDocument/2006/relationships/hyperlink" Target="mailto:Chase.hewitt@maine.gov"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nestate.zoom.us/j/85470954915?pwd=UWGNvgYyIEsGownaGJFioWp9hj3MrA.1" TargetMode="External"/><Relationship Id="rId24" Type="http://schemas.openxmlformats.org/officeDocument/2006/relationships/hyperlink" Target="https://www.maine.gov/pfr/financialinstitutions/"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debra.j.dodge@maine.gov" TargetMode="External"/><Relationship Id="rId23" Type="http://schemas.openxmlformats.org/officeDocument/2006/relationships/hyperlink" Target="mailto:Chase.hewitt@maine.gov" TargetMode="External"/><Relationship Id="rId28" Type="http://schemas.openxmlformats.org/officeDocument/2006/relationships/hyperlink" Target="mailto:dmr.rulemaking@maine.gov" TargetMode="External"/><Relationship Id="rId36" Type="http://schemas.openxmlformats.org/officeDocument/2006/relationships/theme" Target="theme/theme1.xml"/><Relationship Id="rId10" Type="http://schemas.openxmlformats.org/officeDocument/2006/relationships/hyperlink" Target="mailto:Tom.Graham@maine.gov" TargetMode="External"/><Relationship Id="rId19" Type="http://schemas.openxmlformats.org/officeDocument/2006/relationships/hyperlink" Target="mailto:Tom.Graham@Maine.gov"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ine.gov/dep/index.html" TargetMode="External"/><Relationship Id="rId14" Type="http://schemas.openxmlformats.org/officeDocument/2006/relationships/hyperlink" Target="https://mainestate.zoom.us/j/85470954915?pwd=UWGNvgYyIEsGownaGJFioWp9hj3MrA.1" TargetMode="External"/><Relationship Id="rId22" Type="http://schemas.openxmlformats.org/officeDocument/2006/relationships/hyperlink" Target="mailto:chase.hewitt@maine.gov" TargetMode="External"/><Relationship Id="rId27" Type="http://schemas.openxmlformats.org/officeDocument/2006/relationships/hyperlink" Target="http://www.maine.gov/dmr/rulemaking/"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7</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41</cp:revision>
  <dcterms:created xsi:type="dcterms:W3CDTF">2025-10-03T19:40:00Z</dcterms:created>
  <dcterms:modified xsi:type="dcterms:W3CDTF">2025-11-12T12:22:00Z</dcterms:modified>
</cp:coreProperties>
</file>